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610B" w:rsidRPr="00A52A3A" w:rsidRDefault="006C610B" w:rsidP="006C610B">
      <w:pPr>
        <w:rPr>
          <w:rFonts w:ascii="Tahoma" w:hAnsi="Tahoma" w:cs="Tahoma"/>
          <w:b/>
          <w:sz w:val="28"/>
          <w:szCs w:val="28"/>
        </w:rPr>
      </w:pPr>
    </w:p>
    <w:p w:rsidR="006C610B" w:rsidRPr="00A52A3A" w:rsidRDefault="006C610B" w:rsidP="006C610B">
      <w:pPr>
        <w:jc w:val="right"/>
        <w:rPr>
          <w:rFonts w:ascii="Tahoma" w:hAnsi="Tahoma" w:cs="Tahoma"/>
          <w:b/>
          <w:sz w:val="28"/>
          <w:szCs w:val="28"/>
        </w:rPr>
      </w:pPr>
    </w:p>
    <w:p w:rsidR="006C610B" w:rsidRPr="00A52A3A" w:rsidRDefault="006C610B" w:rsidP="006C610B">
      <w:pPr>
        <w:jc w:val="right"/>
        <w:rPr>
          <w:rFonts w:ascii="Tahoma" w:hAnsi="Tahoma" w:cs="Tahoma"/>
          <w:b/>
          <w:sz w:val="28"/>
          <w:szCs w:val="28"/>
        </w:rPr>
      </w:pPr>
    </w:p>
    <w:p w:rsidR="00CF19DD" w:rsidRPr="00A52A3A" w:rsidRDefault="00CF19DD" w:rsidP="00CF19DD">
      <w:pPr>
        <w:rPr>
          <w:rFonts w:ascii="Tahoma" w:hAnsi="Tahoma" w:cs="Tahoma"/>
          <w:b/>
          <w:sz w:val="28"/>
          <w:szCs w:val="28"/>
        </w:rPr>
      </w:pPr>
    </w:p>
    <w:p w:rsidR="00CF19DD" w:rsidRPr="00A52A3A" w:rsidRDefault="00CF19DD" w:rsidP="00CF19DD">
      <w:pPr>
        <w:jc w:val="right"/>
        <w:rPr>
          <w:rFonts w:ascii="Tahoma" w:hAnsi="Tahoma" w:cs="Tahoma"/>
          <w:b/>
          <w:color w:val="2D4054"/>
          <w:sz w:val="18"/>
          <w:szCs w:val="20"/>
        </w:rPr>
      </w:pPr>
      <w:r w:rsidRPr="00A52A3A">
        <w:rPr>
          <w:rFonts w:ascii="Tahoma" w:hAnsi="Tahoma" w:cs="Tahoma"/>
          <w:b/>
          <w:color w:val="2D4054"/>
          <w:sz w:val="18"/>
          <w:szCs w:val="20"/>
        </w:rPr>
        <w:t>[Indsæt valgt klassifikationsgrad hvis relevant]</w:t>
      </w:r>
    </w:p>
    <w:p w:rsidR="00CF19DD" w:rsidRPr="00A52A3A" w:rsidRDefault="00CF19DD" w:rsidP="00CF19DD">
      <w:pPr>
        <w:jc w:val="right"/>
        <w:rPr>
          <w:rFonts w:ascii="Tahoma" w:hAnsi="Tahoma" w:cs="Tahoma"/>
          <w:b/>
          <w:sz w:val="22"/>
        </w:rPr>
      </w:pPr>
    </w:p>
    <w:p w:rsidR="00822427" w:rsidRPr="00A52A3A" w:rsidRDefault="00822427" w:rsidP="006C610B">
      <w:pPr>
        <w:jc w:val="right"/>
        <w:rPr>
          <w:rFonts w:ascii="Tahoma" w:hAnsi="Tahoma" w:cs="Tahoma"/>
          <w:b/>
          <w:color w:val="2D4054"/>
          <w:sz w:val="22"/>
        </w:rPr>
      </w:pPr>
    </w:p>
    <w:p w:rsidR="00822427" w:rsidRPr="00A52A3A" w:rsidRDefault="00822427" w:rsidP="00A52A3A">
      <w:pPr>
        <w:pStyle w:val="Titel"/>
      </w:pPr>
      <w:bookmarkStart w:id="0" w:name="_Toc147323157"/>
      <w:r w:rsidRPr="00A52A3A">
        <w:t>D</w:t>
      </w:r>
      <w:r w:rsidR="00013671" w:rsidRPr="00A52A3A">
        <w:t xml:space="preserve">elplan </w:t>
      </w:r>
      <w:r w:rsidRPr="00A52A3A">
        <w:t>for</w:t>
      </w:r>
      <w:r w:rsidR="00BD3BB3" w:rsidRPr="00A52A3A">
        <w:t xml:space="preserve"> </w:t>
      </w:r>
      <w:r w:rsidRPr="00A52A3A">
        <w:t>forsyningssikkerhed til</w:t>
      </w:r>
      <w:r w:rsidR="00BD3BB3" w:rsidRPr="00A52A3A">
        <w:t xml:space="preserve"> </w:t>
      </w:r>
      <w:r w:rsidRPr="00A52A3A">
        <w:t>[</w:t>
      </w:r>
      <w:r w:rsidR="00013671" w:rsidRPr="00A52A3A">
        <w:t xml:space="preserve">indsæt </w:t>
      </w:r>
      <w:r w:rsidRPr="00A52A3A">
        <w:t>sektoransvarlige myndighed og</w:t>
      </w:r>
      <w:r w:rsidR="00013671" w:rsidRPr="00A52A3A">
        <w:t xml:space="preserve"> </w:t>
      </w:r>
      <w:r w:rsidRPr="00A52A3A">
        <w:t>ministerområdet] beredskabsplan</w:t>
      </w:r>
      <w:bookmarkEnd w:id="0"/>
    </w:p>
    <w:p w:rsidR="00013671" w:rsidRPr="00A52A3A" w:rsidRDefault="00013671" w:rsidP="00013671">
      <w:pPr>
        <w:jc w:val="right"/>
        <w:rPr>
          <w:rFonts w:ascii="Tahoma" w:hAnsi="Tahoma" w:cs="Tahoma"/>
          <w:b/>
          <w:color w:val="2D4054"/>
          <w:sz w:val="22"/>
        </w:rPr>
      </w:pPr>
      <w:r w:rsidRPr="00A52A3A">
        <w:rPr>
          <w:rFonts w:ascii="Tahoma" w:hAnsi="Tahoma" w:cs="Tahoma"/>
          <w:b/>
          <w:color w:val="2D4054"/>
          <w:sz w:val="22"/>
        </w:rPr>
        <w:t xml:space="preserve">[skabelon] </w:t>
      </w:r>
    </w:p>
    <w:p w:rsidR="00822427" w:rsidRPr="00A52A3A" w:rsidRDefault="00822427" w:rsidP="00013671">
      <w:pPr>
        <w:rPr>
          <w:rFonts w:ascii="Tahoma" w:hAnsi="Tahoma" w:cs="Tahoma"/>
          <w:b/>
        </w:rPr>
      </w:pPr>
    </w:p>
    <w:p w:rsidR="00822427" w:rsidRPr="00A52A3A" w:rsidRDefault="00822427" w:rsidP="00822427">
      <w:pPr>
        <w:jc w:val="center"/>
        <w:rPr>
          <w:rFonts w:ascii="Tahoma" w:hAnsi="Tahoma" w:cs="Tahoma"/>
        </w:rPr>
      </w:pPr>
    </w:p>
    <w:p w:rsidR="00822427" w:rsidRPr="00A52A3A" w:rsidRDefault="00822427" w:rsidP="00822427">
      <w:pPr>
        <w:jc w:val="center"/>
        <w:rPr>
          <w:rFonts w:ascii="Tahoma" w:hAnsi="Tahoma" w:cs="Tahoma"/>
        </w:rPr>
      </w:pPr>
    </w:p>
    <w:p w:rsidR="00013671" w:rsidRPr="00A52A3A" w:rsidRDefault="00013671" w:rsidP="00013671">
      <w:pPr>
        <w:jc w:val="right"/>
        <w:rPr>
          <w:rFonts w:ascii="Tahoma" w:hAnsi="Tahoma" w:cs="Tahoma"/>
          <w:color w:val="2D4054"/>
          <w:sz w:val="18"/>
          <w:szCs w:val="20"/>
        </w:rPr>
      </w:pPr>
      <w:r w:rsidRPr="00A52A3A">
        <w:rPr>
          <w:rFonts w:ascii="Tahoma" w:hAnsi="Tahoma" w:cs="Tahoma"/>
          <w:color w:val="2D4054"/>
          <w:sz w:val="18"/>
          <w:szCs w:val="20"/>
        </w:rPr>
        <w:t xml:space="preserve">Planen er godkendt </w:t>
      </w:r>
      <w:r w:rsidRPr="00A52A3A">
        <w:rPr>
          <w:rFonts w:ascii="Tahoma" w:hAnsi="Tahoma" w:cs="Tahoma"/>
          <w:b/>
          <w:color w:val="2D4054"/>
          <w:sz w:val="18"/>
          <w:szCs w:val="20"/>
        </w:rPr>
        <w:t>[indsæt dato]</w:t>
      </w:r>
      <w:r w:rsidRPr="00A52A3A">
        <w:rPr>
          <w:rFonts w:ascii="Tahoma" w:hAnsi="Tahoma" w:cs="Tahoma"/>
          <w:color w:val="2D4054"/>
          <w:sz w:val="18"/>
          <w:szCs w:val="20"/>
        </w:rPr>
        <w:t xml:space="preserve"> og </w:t>
      </w:r>
    </w:p>
    <w:p w:rsidR="00013671" w:rsidRPr="00A52A3A" w:rsidRDefault="00013671" w:rsidP="00013671">
      <w:pPr>
        <w:jc w:val="right"/>
        <w:rPr>
          <w:rFonts w:ascii="Tahoma" w:hAnsi="Tahoma" w:cs="Tahoma"/>
          <w:b/>
          <w:color w:val="2D4054"/>
          <w:sz w:val="18"/>
          <w:szCs w:val="20"/>
        </w:rPr>
      </w:pPr>
      <w:r w:rsidRPr="00A52A3A">
        <w:rPr>
          <w:rFonts w:ascii="Tahoma" w:hAnsi="Tahoma" w:cs="Tahoma"/>
          <w:color w:val="2D4054"/>
          <w:sz w:val="18"/>
          <w:szCs w:val="20"/>
        </w:rPr>
        <w:t xml:space="preserve">gælder frem til </w:t>
      </w:r>
      <w:r w:rsidRPr="00A52A3A">
        <w:rPr>
          <w:rFonts w:ascii="Tahoma" w:hAnsi="Tahoma" w:cs="Tahoma"/>
          <w:b/>
          <w:color w:val="2D4054"/>
          <w:sz w:val="18"/>
          <w:szCs w:val="20"/>
        </w:rPr>
        <w:t>[indsæt dato]</w:t>
      </w:r>
    </w:p>
    <w:p w:rsidR="00BD3BB3" w:rsidRPr="00A52A3A" w:rsidRDefault="00BD3BB3">
      <w:pPr>
        <w:rPr>
          <w:rFonts w:ascii="Tahoma" w:hAnsi="Tahoma" w:cs="Tahoma"/>
        </w:rPr>
      </w:pPr>
      <w:r w:rsidRPr="00A52A3A">
        <w:rPr>
          <w:rFonts w:ascii="Tahoma" w:hAnsi="Tahoma" w:cs="Tahoma"/>
        </w:rPr>
        <w:br w:type="page"/>
      </w:r>
    </w:p>
    <w:bookmarkStart w:id="1" w:name="_Toc147323158" w:displacedByCustomXml="next"/>
    <w:sdt>
      <w:sdtPr>
        <w:rPr>
          <w:rFonts w:ascii="Open Sans" w:eastAsiaTheme="minorHAnsi" w:hAnsi="Open Sans" w:cstheme="minorBidi"/>
          <w:b w:val="0"/>
          <w:color w:val="auto"/>
          <w:sz w:val="20"/>
          <w:szCs w:val="22"/>
        </w:rPr>
        <w:id w:val="1985969382"/>
        <w:docPartObj>
          <w:docPartGallery w:val="Table of Contents"/>
          <w:docPartUnique/>
        </w:docPartObj>
      </w:sdtPr>
      <w:sdtEndPr>
        <w:rPr>
          <w:bCs/>
        </w:rPr>
      </w:sdtEndPr>
      <w:sdtContent>
        <w:p w:rsidR="005A16CE" w:rsidRPr="00A52A3A" w:rsidRDefault="00822427" w:rsidP="00A52A3A">
          <w:pPr>
            <w:pStyle w:val="Overskrift1-SFOS"/>
          </w:pPr>
          <w:r w:rsidRPr="00A52A3A">
            <w:rPr>
              <w:rStyle w:val="Overskrift2-SFOSTegn"/>
              <w:rFonts w:ascii="Tahoma" w:hAnsi="Tahoma" w:cs="Tahoma"/>
              <w:b/>
              <w:sz w:val="52"/>
              <w:szCs w:val="32"/>
            </w:rPr>
            <w:t>Indhold</w:t>
          </w:r>
          <w:bookmarkEnd w:id="1"/>
          <w:r w:rsidR="005A16CE" w:rsidRPr="00A52A3A">
            <w:fldChar w:fldCharType="begin"/>
          </w:r>
          <w:r w:rsidR="005A16CE" w:rsidRPr="00A52A3A">
            <w:instrText xml:space="preserve"> TOC \o "1-3" \h \z \u </w:instrText>
          </w:r>
          <w:r w:rsidR="005A16CE" w:rsidRPr="00A52A3A">
            <w:fldChar w:fldCharType="separate"/>
          </w:r>
        </w:p>
        <w:p w:rsidR="005A16CE" w:rsidRPr="00A52A3A" w:rsidRDefault="005E01BC">
          <w:pPr>
            <w:pStyle w:val="Indholdsfortegnelse1"/>
            <w:tabs>
              <w:tab w:val="right" w:pos="7643"/>
            </w:tabs>
            <w:rPr>
              <w:rFonts w:ascii="Tahoma" w:eastAsiaTheme="minorEastAsia" w:hAnsi="Tahoma" w:cs="Tahoma"/>
              <w:b/>
              <w:noProof/>
              <w:color w:val="2D4054"/>
              <w:sz w:val="22"/>
              <w:lang w:eastAsia="da-DK"/>
            </w:rPr>
          </w:pPr>
          <w:hyperlink w:anchor="_Toc147323159" w:history="1">
            <w:r w:rsidR="005A16CE" w:rsidRPr="00A52A3A">
              <w:rPr>
                <w:rStyle w:val="Hyperlink"/>
                <w:rFonts w:ascii="Tahoma" w:hAnsi="Tahoma" w:cs="Tahoma"/>
                <w:b/>
                <w:noProof/>
                <w:color w:val="2D4054"/>
                <w:sz w:val="22"/>
              </w:rPr>
              <w:t>Indledning og formål</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_Toc147323159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3</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0" w:history="1">
            <w:r w:rsidR="005A16CE" w:rsidRPr="00A52A3A">
              <w:rPr>
                <w:rStyle w:val="Hyperlink"/>
                <w:rFonts w:ascii="Tahoma" w:hAnsi="Tahoma" w:cs="Tahoma"/>
                <w:b/>
                <w:noProof/>
                <w:color w:val="2D4054"/>
                <w:sz w:val="22"/>
              </w:rPr>
              <w:t>1.</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Afklaring af regelgrundlag</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_Toc147323160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4</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1" w:history="1">
            <w:r w:rsidR="005A16CE" w:rsidRPr="00A52A3A">
              <w:rPr>
                <w:rStyle w:val="Hyperlink"/>
                <w:rFonts w:ascii="Tahoma" w:hAnsi="Tahoma" w:cs="Tahoma"/>
                <w:b/>
                <w:noProof/>
                <w:color w:val="2D4054"/>
                <w:sz w:val="22"/>
              </w:rPr>
              <w:t>2.</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Organisering og ledelse</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_Toc147323161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5</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2" w:history="1">
            <w:r w:rsidR="005A16CE" w:rsidRPr="00A52A3A">
              <w:rPr>
                <w:rStyle w:val="Hyperlink"/>
                <w:rFonts w:ascii="Tahoma" w:hAnsi="Tahoma" w:cs="Tahoma"/>
                <w:b/>
                <w:noProof/>
                <w:color w:val="2D4054"/>
                <w:sz w:val="22"/>
              </w:rPr>
              <w:t>3.</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Håndtering under forsyningskriser</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_Toc147323162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6</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right" w:pos="7643"/>
            </w:tabs>
            <w:rPr>
              <w:rFonts w:ascii="Tahoma" w:eastAsiaTheme="minorEastAsia" w:hAnsi="Tahoma" w:cs="Tahoma"/>
              <w:b/>
              <w:noProof/>
              <w:color w:val="2D4054"/>
              <w:sz w:val="22"/>
              <w:lang w:eastAsia="da-DK"/>
            </w:rPr>
          </w:pPr>
          <w:hyperlink w:anchor="_Toc147323163" w:history="1">
            <w:r w:rsidR="005A16CE" w:rsidRPr="00A52A3A">
              <w:rPr>
                <w:rStyle w:val="Hyperlink"/>
                <w:rFonts w:ascii="Tahoma" w:hAnsi="Tahoma" w:cs="Tahoma"/>
                <w:b/>
                <w:noProof/>
                <w:color w:val="2D4054"/>
                <w:sz w:val="22"/>
              </w:rPr>
              <w:t xml:space="preserve">4.    </w:t>
            </w:r>
            <w:bookmarkStart w:id="2" w:name="_GoBack"/>
            <w:bookmarkEnd w:id="2"/>
            <w:r w:rsidR="005A16CE" w:rsidRPr="00A52A3A">
              <w:rPr>
                <w:rStyle w:val="Hyperlink"/>
                <w:rFonts w:ascii="Tahoma" w:hAnsi="Tahoma" w:cs="Tahoma"/>
                <w:b/>
                <w:noProof/>
                <w:color w:val="2D4054"/>
                <w:sz w:val="22"/>
              </w:rPr>
              <w:t>Aktivering</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_Toc147323163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7</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4" w:history="1">
            <w:r w:rsidR="005A16CE" w:rsidRPr="00A52A3A">
              <w:rPr>
                <w:rStyle w:val="Hyperlink"/>
                <w:rFonts w:ascii="Tahoma" w:hAnsi="Tahoma" w:cs="Tahoma"/>
                <w:b/>
                <w:noProof/>
                <w:color w:val="2D4054"/>
                <w:sz w:val="22"/>
              </w:rPr>
              <w:t>5.</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Kommunikation</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_Toc147323164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8</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5" w:history="1">
            <w:r w:rsidR="005A16CE" w:rsidRPr="00A52A3A">
              <w:rPr>
                <w:rStyle w:val="Hyperlink"/>
                <w:rFonts w:ascii="Tahoma" w:hAnsi="Tahoma" w:cs="Tahoma"/>
                <w:b/>
                <w:noProof/>
                <w:color w:val="2D4054"/>
                <w:sz w:val="22"/>
              </w:rPr>
              <w:t>6.</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Plan for øvelser</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_Toc147323165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9</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6" w:history="1">
            <w:r w:rsidR="005A16CE" w:rsidRPr="00A52A3A">
              <w:rPr>
                <w:rStyle w:val="Hyperlink"/>
                <w:rFonts w:ascii="Tahoma" w:hAnsi="Tahoma" w:cs="Tahoma"/>
                <w:b/>
                <w:noProof/>
                <w:color w:val="2D4054"/>
                <w:sz w:val="22"/>
              </w:rPr>
              <w:t>7.</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Deaktivering og genopretning</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_Toc147323166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10</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7" w:history="1">
            <w:r w:rsidR="005A16CE" w:rsidRPr="00A52A3A">
              <w:rPr>
                <w:rStyle w:val="Hyperlink"/>
                <w:rFonts w:ascii="Tahoma" w:hAnsi="Tahoma" w:cs="Tahoma"/>
                <w:b/>
                <w:noProof/>
                <w:color w:val="2D4054"/>
                <w:sz w:val="22"/>
              </w:rPr>
              <w:t>8.</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Evaluering</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_Toc147323167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11</w:t>
            </w:r>
            <w:r w:rsidR="005A16CE" w:rsidRPr="00A52A3A">
              <w:rPr>
                <w:rFonts w:ascii="Tahoma" w:hAnsi="Tahoma" w:cs="Tahoma"/>
                <w:b/>
                <w:noProof/>
                <w:webHidden/>
                <w:color w:val="2D4054"/>
                <w:sz w:val="22"/>
              </w:rPr>
              <w:fldChar w:fldCharType="end"/>
            </w:r>
          </w:hyperlink>
        </w:p>
        <w:p w:rsidR="005A16CE" w:rsidRPr="00A52A3A" w:rsidRDefault="005E01BC">
          <w:pPr>
            <w:pStyle w:val="Indholdsfortegnelse1"/>
            <w:tabs>
              <w:tab w:val="left" w:pos="440"/>
              <w:tab w:val="right" w:pos="7643"/>
            </w:tabs>
            <w:rPr>
              <w:rFonts w:ascii="Tahoma" w:eastAsiaTheme="minorEastAsia" w:hAnsi="Tahoma" w:cs="Tahoma"/>
              <w:b/>
              <w:noProof/>
              <w:color w:val="2D4054"/>
              <w:sz w:val="22"/>
              <w:lang w:eastAsia="da-DK"/>
            </w:rPr>
          </w:pPr>
          <w:hyperlink w:anchor="_Toc147323168" w:history="1">
            <w:r w:rsidR="005A16CE" w:rsidRPr="00A52A3A">
              <w:rPr>
                <w:rStyle w:val="Hyperlink"/>
                <w:rFonts w:ascii="Tahoma" w:hAnsi="Tahoma" w:cs="Tahoma"/>
                <w:b/>
                <w:noProof/>
                <w:color w:val="2D4054"/>
                <w:sz w:val="22"/>
              </w:rPr>
              <w:t>9.</w:t>
            </w:r>
            <w:r w:rsidR="005A16CE" w:rsidRPr="00A52A3A">
              <w:rPr>
                <w:rFonts w:ascii="Tahoma" w:eastAsiaTheme="minorEastAsia" w:hAnsi="Tahoma" w:cs="Tahoma"/>
                <w:b/>
                <w:noProof/>
                <w:color w:val="2D4054"/>
                <w:sz w:val="22"/>
                <w:lang w:eastAsia="da-DK"/>
              </w:rPr>
              <w:tab/>
            </w:r>
            <w:r w:rsidR="005A16CE" w:rsidRPr="00A52A3A">
              <w:rPr>
                <w:rStyle w:val="Hyperlink"/>
                <w:rFonts w:ascii="Tahoma" w:hAnsi="Tahoma" w:cs="Tahoma"/>
                <w:b/>
                <w:noProof/>
                <w:color w:val="2D4054"/>
                <w:sz w:val="22"/>
              </w:rPr>
              <w:t>Program for styrkelse af forsyningssikkerheden</w:t>
            </w:r>
            <w:r w:rsidR="005A16CE" w:rsidRPr="00A52A3A">
              <w:rPr>
                <w:rFonts w:ascii="Tahoma" w:hAnsi="Tahoma" w:cs="Tahoma"/>
                <w:b/>
                <w:noProof/>
                <w:webHidden/>
                <w:color w:val="2D4054"/>
                <w:sz w:val="22"/>
              </w:rPr>
              <w:tab/>
            </w:r>
            <w:r w:rsidR="005A16CE" w:rsidRPr="00A52A3A">
              <w:rPr>
                <w:rFonts w:ascii="Tahoma" w:hAnsi="Tahoma" w:cs="Tahoma"/>
                <w:b/>
                <w:noProof/>
                <w:webHidden/>
                <w:color w:val="2D4054"/>
                <w:sz w:val="22"/>
              </w:rPr>
              <w:fldChar w:fldCharType="begin"/>
            </w:r>
            <w:r w:rsidR="005A16CE" w:rsidRPr="00A52A3A">
              <w:rPr>
                <w:rFonts w:ascii="Tahoma" w:hAnsi="Tahoma" w:cs="Tahoma"/>
                <w:b/>
                <w:noProof/>
                <w:webHidden/>
                <w:color w:val="2D4054"/>
                <w:sz w:val="22"/>
              </w:rPr>
              <w:instrText xml:space="preserve"> PAGEREF _Toc147323168 \h </w:instrText>
            </w:r>
            <w:r w:rsidR="005A16CE" w:rsidRPr="00A52A3A">
              <w:rPr>
                <w:rFonts w:ascii="Tahoma" w:hAnsi="Tahoma" w:cs="Tahoma"/>
                <w:b/>
                <w:noProof/>
                <w:webHidden/>
                <w:color w:val="2D4054"/>
                <w:sz w:val="22"/>
              </w:rPr>
            </w:r>
            <w:r w:rsidR="005A16CE" w:rsidRPr="00A52A3A">
              <w:rPr>
                <w:rFonts w:ascii="Tahoma" w:hAnsi="Tahoma" w:cs="Tahoma"/>
                <w:b/>
                <w:noProof/>
                <w:webHidden/>
                <w:color w:val="2D4054"/>
                <w:sz w:val="22"/>
              </w:rPr>
              <w:fldChar w:fldCharType="separate"/>
            </w:r>
            <w:r w:rsidR="005A16CE" w:rsidRPr="00A52A3A">
              <w:rPr>
                <w:rFonts w:ascii="Tahoma" w:hAnsi="Tahoma" w:cs="Tahoma"/>
                <w:b/>
                <w:noProof/>
                <w:webHidden/>
                <w:color w:val="2D4054"/>
                <w:sz w:val="22"/>
              </w:rPr>
              <w:t>12</w:t>
            </w:r>
            <w:r w:rsidR="005A16CE" w:rsidRPr="00A52A3A">
              <w:rPr>
                <w:rFonts w:ascii="Tahoma" w:hAnsi="Tahoma" w:cs="Tahoma"/>
                <w:b/>
                <w:noProof/>
                <w:webHidden/>
                <w:color w:val="2D4054"/>
                <w:sz w:val="22"/>
              </w:rPr>
              <w:fldChar w:fldCharType="end"/>
            </w:r>
          </w:hyperlink>
        </w:p>
        <w:p w:rsidR="00822427" w:rsidRPr="00A52A3A" w:rsidRDefault="005A16CE" w:rsidP="00822427">
          <w:pPr>
            <w:spacing w:before="240" w:line="480" w:lineRule="auto"/>
            <w:rPr>
              <w:rFonts w:ascii="Tahoma" w:hAnsi="Tahoma" w:cs="Tahoma"/>
              <w:b/>
              <w:bCs/>
              <w:sz w:val="14"/>
            </w:rPr>
          </w:pPr>
          <w:r w:rsidRPr="00A52A3A">
            <w:rPr>
              <w:rFonts w:ascii="Tahoma" w:hAnsi="Tahoma" w:cs="Tahoma"/>
              <w:sz w:val="22"/>
            </w:rPr>
            <w:fldChar w:fldCharType="end"/>
          </w:r>
        </w:p>
      </w:sdtContent>
    </w:sdt>
    <w:p w:rsidR="00822427" w:rsidRPr="00A52A3A" w:rsidRDefault="00822427" w:rsidP="00FD1E98">
      <w:pPr>
        <w:pStyle w:val="Normal-SFOS"/>
        <w:rPr>
          <w:rFonts w:cs="Tahoma"/>
        </w:rPr>
      </w:pPr>
    </w:p>
    <w:p w:rsidR="00822427" w:rsidRPr="00A52A3A" w:rsidRDefault="00822427" w:rsidP="005B75E5">
      <w:pPr>
        <w:pStyle w:val="Typografi1"/>
        <w:spacing w:before="300" w:after="150" w:line="300" w:lineRule="exact"/>
        <w:rPr>
          <w:rFonts w:cs="Tahoma"/>
          <w:sz w:val="22"/>
          <w:szCs w:val="22"/>
        </w:rPr>
      </w:pPr>
      <w:r w:rsidRPr="00A52A3A">
        <w:rPr>
          <w:rFonts w:cs="Tahoma"/>
          <w:sz w:val="22"/>
          <w:szCs w:val="22"/>
        </w:rPr>
        <w:t>Afklar klassifikationsbehov</w:t>
      </w:r>
    </w:p>
    <w:p w:rsidR="00822427" w:rsidRPr="00A52A3A" w:rsidRDefault="00822427" w:rsidP="005B75E5">
      <w:pPr>
        <w:pStyle w:val="Normal-SFOS"/>
        <w:rPr>
          <w:rFonts w:cs="Tahoma"/>
        </w:rPr>
      </w:pPr>
      <w:r w:rsidRPr="00A52A3A">
        <w:rPr>
          <w:rFonts w:cs="Tahoma"/>
        </w:rPr>
        <w:t xml:space="preserve">Skabelon til delplan for forsyningssikkerhed er </w:t>
      </w:r>
      <w:proofErr w:type="spellStart"/>
      <w:r w:rsidRPr="00A52A3A">
        <w:rPr>
          <w:rFonts w:cs="Tahoma"/>
        </w:rPr>
        <w:t>uklassificeret</w:t>
      </w:r>
      <w:proofErr w:type="spellEnd"/>
      <w:r w:rsidRPr="00A52A3A">
        <w:rPr>
          <w:rFonts w:cs="Tahoma"/>
        </w:rPr>
        <w:t xml:space="preserve">, når den ikke er udfyldt. </w:t>
      </w:r>
    </w:p>
    <w:p w:rsidR="005B75E5" w:rsidRPr="00A52A3A" w:rsidRDefault="005B75E5" w:rsidP="005B75E5">
      <w:pPr>
        <w:pStyle w:val="Normal-SFOS"/>
        <w:rPr>
          <w:rFonts w:cs="Tahoma"/>
        </w:rPr>
      </w:pPr>
    </w:p>
    <w:p w:rsidR="00822427" w:rsidRPr="00A52A3A" w:rsidRDefault="00822427" w:rsidP="005B75E5">
      <w:pPr>
        <w:pStyle w:val="Normal-SFOS"/>
        <w:rPr>
          <w:rFonts w:cs="Tahoma"/>
        </w:rPr>
      </w:pPr>
      <w:r w:rsidRPr="00A52A3A">
        <w:rPr>
          <w:rFonts w:cs="Tahoma"/>
        </w:rPr>
        <w:t xml:space="preserve">Når delplanen påbegyndes og er i udfyldt stand, skal myndigheden indledningsvist afklare behovet for at klassificere delplanen. </w:t>
      </w:r>
    </w:p>
    <w:p w:rsidR="005B75E5" w:rsidRPr="00A52A3A" w:rsidRDefault="005B75E5" w:rsidP="005B75E5">
      <w:pPr>
        <w:pStyle w:val="Normal-SFOS"/>
        <w:rPr>
          <w:rFonts w:cs="Tahoma"/>
        </w:rPr>
      </w:pPr>
    </w:p>
    <w:p w:rsidR="00822427" w:rsidRPr="00A52A3A" w:rsidRDefault="00822427" w:rsidP="005B75E5">
      <w:pPr>
        <w:pStyle w:val="Normal-SFOS"/>
        <w:rPr>
          <w:rFonts w:cs="Tahoma"/>
        </w:rPr>
      </w:pPr>
      <w:r w:rsidRPr="00A52A3A">
        <w:rPr>
          <w:rFonts w:cs="Tahoma"/>
        </w:rPr>
        <w:t>Valg af klassifikation sker i henhold til reglerne beskrevet i CIR1H nr. 10338 af 17/12/2012 vedr. cirkulære om sikkerhedsbeskyttelse af informationer af fælles interesse for landene i NATO og EU, andre klassificerede informationer sat informationer af sikkerhedsmæssig beskyttelse i øvrigt (Sikkerhedscirkulæret).</w:t>
      </w:r>
    </w:p>
    <w:p w:rsidR="00822427" w:rsidRPr="00A52A3A" w:rsidRDefault="00822427" w:rsidP="00822427">
      <w:pPr>
        <w:spacing w:line="22" w:lineRule="atLeast"/>
        <w:rPr>
          <w:rFonts w:ascii="Tahoma" w:hAnsi="Tahoma" w:cs="Tahoma"/>
          <w:b/>
          <w:szCs w:val="20"/>
        </w:rPr>
      </w:pPr>
    </w:p>
    <w:p w:rsidR="00822427" w:rsidRPr="00A52A3A" w:rsidRDefault="00822427" w:rsidP="00D14292">
      <w:pPr>
        <w:pStyle w:val="Normal-SFOS"/>
        <w:rPr>
          <w:rFonts w:cs="Tahoma"/>
        </w:rPr>
      </w:pPr>
      <w:r w:rsidRPr="00A52A3A">
        <w:rPr>
          <w:rFonts w:cs="Tahoma"/>
        </w:rPr>
        <w:br w:type="page"/>
      </w:r>
    </w:p>
    <w:p w:rsidR="00822427" w:rsidRPr="00A52A3A" w:rsidRDefault="00822427" w:rsidP="00A52A3A">
      <w:pPr>
        <w:pStyle w:val="Overskrift1-SFOS"/>
      </w:pPr>
      <w:bookmarkStart w:id="3" w:name="_Toc147323159"/>
      <w:r w:rsidRPr="00A52A3A">
        <w:lastRenderedPageBreak/>
        <w:t>Indledning og formål</w:t>
      </w:r>
      <w:bookmarkEnd w:id="3"/>
    </w:p>
    <w:p w:rsidR="00D14292" w:rsidRPr="00A52A3A" w:rsidRDefault="00822427" w:rsidP="00D14292">
      <w:pPr>
        <w:pStyle w:val="Normal-SFOS"/>
        <w:rPr>
          <w:rFonts w:cs="Tahoma"/>
        </w:rPr>
      </w:pPr>
      <w:r w:rsidRPr="00A52A3A">
        <w:rPr>
          <w:rFonts w:cs="Tahoma"/>
        </w:rPr>
        <w:t xml:space="preserve">Denne delplan for forsyningssikkerhed er et supplement til den generelle beredskabsplan, der er udarbejdet af den sektoransvarlige myndighed og godkendt den [indsæt dato] og gælder frem til senest den [indsæt dato]. </w:t>
      </w:r>
    </w:p>
    <w:p w:rsidR="00D14292" w:rsidRPr="00A52A3A" w:rsidRDefault="00D14292" w:rsidP="00D14292">
      <w:pPr>
        <w:pStyle w:val="Normal-SFOS"/>
        <w:rPr>
          <w:rFonts w:cs="Tahoma"/>
        </w:rPr>
      </w:pPr>
    </w:p>
    <w:p w:rsidR="00D14292" w:rsidRPr="00A52A3A" w:rsidRDefault="00822427" w:rsidP="00D14292">
      <w:pPr>
        <w:pStyle w:val="Normal-SFOS"/>
        <w:rPr>
          <w:rFonts w:cs="Tahoma"/>
        </w:rPr>
      </w:pPr>
      <w:r w:rsidRPr="00A52A3A">
        <w:rPr>
          <w:rFonts w:cs="Tahoma"/>
        </w:rPr>
        <w:t>Delplanen har til formål at beskrive de forhold, der vedrører håndteringen af en forsyningskrise, således at den i beredskabsplanen besluttede krisestyringsorganisation hurtigt og effektivt kan løse forsyningskritiske problem</w:t>
      </w:r>
      <w:r w:rsidR="00BD3BB3" w:rsidRPr="00A52A3A">
        <w:rPr>
          <w:rFonts w:cs="Tahoma"/>
        </w:rPr>
        <w:t>s</w:t>
      </w:r>
      <w:r w:rsidRPr="00A52A3A">
        <w:rPr>
          <w:rFonts w:cs="Tahoma"/>
        </w:rPr>
        <w:t>tillinger.</w:t>
      </w:r>
      <w:r w:rsidR="00D14292" w:rsidRPr="00A52A3A">
        <w:rPr>
          <w:rFonts w:cs="Tahoma"/>
        </w:rPr>
        <w:br/>
      </w:r>
      <w:r w:rsidRPr="00A52A3A">
        <w:rPr>
          <w:rFonts w:cs="Tahoma"/>
        </w:rPr>
        <w:br/>
        <w:t xml:space="preserve">Planen skal sikre optimal udnyttelse af tilgængelige ressourcer og værktøjer </w:t>
      </w:r>
      <w:proofErr w:type="spellStart"/>
      <w:r w:rsidRPr="00A52A3A">
        <w:rPr>
          <w:rFonts w:cs="Tahoma"/>
        </w:rPr>
        <w:t>mhp</w:t>
      </w:r>
      <w:proofErr w:type="spellEnd"/>
      <w:r w:rsidRPr="00A52A3A">
        <w:rPr>
          <w:rFonts w:cs="Tahoma"/>
        </w:rPr>
        <w:t>. at reducere konsekvensen af forsyningskrisen og hurtigst muligt bringe forsyningssituationen tilbage til et normalt niveau. Delplanen kan håndtere både kriser, der direkte truer forsyningssikkerhed og forsyningssikkerhed i relation til andre typer af kriser, f.eks. en pandemi.</w:t>
      </w:r>
    </w:p>
    <w:p w:rsidR="00D14292" w:rsidRPr="00A52A3A" w:rsidRDefault="00D14292" w:rsidP="00D14292">
      <w:pPr>
        <w:spacing w:after="0" w:line="260" w:lineRule="exact"/>
        <w:rPr>
          <w:rFonts w:ascii="Tahoma" w:hAnsi="Tahoma" w:cs="Tahoma"/>
          <w:sz w:val="18"/>
          <w:szCs w:val="18"/>
        </w:rPr>
      </w:pPr>
    </w:p>
    <w:p w:rsidR="007A4957" w:rsidRPr="00A52A3A" w:rsidRDefault="00822427" w:rsidP="00D14292">
      <w:pPr>
        <w:spacing w:after="0" w:line="260" w:lineRule="exact"/>
        <w:rPr>
          <w:rFonts w:ascii="Tahoma" w:hAnsi="Tahoma" w:cs="Tahoma"/>
          <w:sz w:val="18"/>
          <w:szCs w:val="18"/>
        </w:rPr>
      </w:pPr>
      <w:r w:rsidRPr="00A52A3A">
        <w:rPr>
          <w:rFonts w:ascii="Tahoma" w:hAnsi="Tahoma" w:cs="Tahoma"/>
          <w:sz w:val="18"/>
          <w:szCs w:val="18"/>
        </w:rPr>
        <w:t xml:space="preserve">Til brug for udfyldelse af skabelon til delplan i forsyningssikkerhed henvises i øvrigt til, </w:t>
      </w:r>
    </w:p>
    <w:p w:rsidR="00FD1E98" w:rsidRPr="00A52A3A" w:rsidRDefault="00FD1E98" w:rsidP="00D14292">
      <w:pPr>
        <w:spacing w:after="0" w:line="260" w:lineRule="exact"/>
        <w:rPr>
          <w:rFonts w:ascii="Tahoma" w:hAnsi="Tahoma" w:cs="Tahoma"/>
          <w:sz w:val="18"/>
          <w:szCs w:val="18"/>
        </w:rPr>
      </w:pPr>
    </w:p>
    <w:p w:rsidR="00822427" w:rsidRPr="00A52A3A" w:rsidRDefault="00822427" w:rsidP="00D14292">
      <w:pPr>
        <w:pStyle w:val="Listeafsnit"/>
        <w:numPr>
          <w:ilvl w:val="0"/>
          <w:numId w:val="3"/>
        </w:numPr>
        <w:spacing w:after="0" w:line="260" w:lineRule="exact"/>
        <w:rPr>
          <w:rFonts w:ascii="Tahoma" w:hAnsi="Tahoma" w:cs="Tahoma"/>
          <w:sz w:val="18"/>
          <w:szCs w:val="18"/>
        </w:rPr>
      </w:pPr>
      <w:r w:rsidRPr="00A52A3A">
        <w:rPr>
          <w:rFonts w:ascii="Tahoma" w:hAnsi="Tahoma" w:cs="Tahoma"/>
          <w:sz w:val="18"/>
          <w:szCs w:val="18"/>
        </w:rPr>
        <w:t>vejledning i udarbejdelse af delplan for forsyningssikkerhed i den generelle beredskabsplanlægning, som er udarbejdet af Styrelsen for Forsyningssikkerhed (SFOS).</w:t>
      </w:r>
    </w:p>
    <w:p w:rsidR="00D14292" w:rsidRPr="00A52A3A" w:rsidRDefault="00822427" w:rsidP="00D14292">
      <w:pPr>
        <w:pStyle w:val="Listeafsnit"/>
        <w:numPr>
          <w:ilvl w:val="0"/>
          <w:numId w:val="3"/>
        </w:numPr>
        <w:spacing w:after="0" w:line="260" w:lineRule="exact"/>
        <w:rPr>
          <w:rFonts w:ascii="Tahoma" w:hAnsi="Tahoma" w:cs="Tahoma"/>
          <w:sz w:val="18"/>
          <w:szCs w:val="18"/>
        </w:rPr>
      </w:pPr>
      <w:r w:rsidRPr="00A52A3A">
        <w:rPr>
          <w:rFonts w:ascii="Tahoma" w:hAnsi="Tahoma" w:cs="Tahoma"/>
          <w:sz w:val="18"/>
          <w:szCs w:val="18"/>
        </w:rPr>
        <w:t>Beredskabsstyrelsens materialer om beredskabsplanlægning (brs.dk).</w:t>
      </w:r>
    </w:p>
    <w:p w:rsidR="00D14292" w:rsidRPr="00A52A3A" w:rsidRDefault="00D14292" w:rsidP="00D14292">
      <w:pPr>
        <w:spacing w:after="0" w:line="260" w:lineRule="exact"/>
        <w:rPr>
          <w:rFonts w:ascii="Tahoma" w:hAnsi="Tahoma" w:cs="Tahoma"/>
          <w:sz w:val="18"/>
          <w:szCs w:val="18"/>
        </w:rPr>
      </w:pPr>
    </w:p>
    <w:p w:rsidR="00CD61A4" w:rsidRPr="00A52A3A" w:rsidRDefault="00822427" w:rsidP="00D14292">
      <w:pPr>
        <w:spacing w:after="0" w:line="260" w:lineRule="exact"/>
        <w:rPr>
          <w:rFonts w:ascii="Tahoma" w:hAnsi="Tahoma" w:cs="Tahoma"/>
          <w:sz w:val="18"/>
          <w:szCs w:val="18"/>
        </w:rPr>
      </w:pPr>
      <w:r w:rsidRPr="00A52A3A">
        <w:rPr>
          <w:rFonts w:ascii="Tahoma" w:hAnsi="Tahoma" w:cs="Tahoma"/>
          <w:sz w:val="18"/>
          <w:szCs w:val="18"/>
        </w:rPr>
        <w:t>Delplanen er udformet som en skabelon, hvor de tomme felter udfyldes igennem en arbejdsproces, hvor der skal tages stilling til en række generelle og specifikke forhold, der er udformet som hjælpespørgsmål.</w:t>
      </w: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r w:rsidRPr="00A52A3A">
        <w:rPr>
          <w:rFonts w:ascii="Tahoma" w:hAnsi="Tahoma" w:cs="Tahoma"/>
          <w:szCs w:val="20"/>
        </w:rPr>
        <w:br w:type="page"/>
      </w:r>
    </w:p>
    <w:p w:rsidR="00822427" w:rsidRPr="00A52A3A" w:rsidRDefault="00822427" w:rsidP="00A52A3A">
      <w:pPr>
        <w:pStyle w:val="Overskrift1-SFOS"/>
        <w:numPr>
          <w:ilvl w:val="0"/>
          <w:numId w:val="14"/>
        </w:numPr>
      </w:pPr>
      <w:bookmarkStart w:id="4" w:name="_Toc147323160"/>
      <w:r w:rsidRPr="00A52A3A">
        <w:lastRenderedPageBreak/>
        <w:t>Afklaring af regelgrundlag</w:t>
      </w:r>
      <w:bookmarkEnd w:id="4"/>
    </w:p>
    <w:p w:rsidR="00822427" w:rsidRPr="00A52A3A" w:rsidRDefault="00822427" w:rsidP="00D14292">
      <w:pPr>
        <w:pStyle w:val="Normal-SFOS"/>
        <w:rPr>
          <w:rFonts w:cs="Tahoma"/>
          <w:i/>
        </w:rPr>
      </w:pPr>
      <w:r w:rsidRPr="00A52A3A">
        <w:rPr>
          <w:rFonts w:cs="Tahoma"/>
          <w:i/>
        </w:rPr>
        <w:t>Hvilke krav skal myndighedens beredskab leve op til i tilfælde af en forsyningskrise?</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Hvilke love, regler og praksis danner grundlag for myndighedsområdets tilvejebringelse af forsyninger (f.eks. udbudslove, SKI-aftaler mv.)?</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Findes der særlige love for forsyningssikkerhed på myndighedens område, som for eksempel Olieberedskabsloven på energiområdet</w:t>
      </w:r>
      <w:r w:rsidRPr="00A52A3A">
        <w:rPr>
          <w:rFonts w:cs="Tahoma"/>
          <w:i/>
        </w:rPr>
        <w:footnoteReference w:id="1"/>
      </w:r>
      <w:r w:rsidRPr="00A52A3A">
        <w:rPr>
          <w:rFonts w:cs="Tahoma"/>
          <w:i/>
        </w:rPr>
        <w:t>?</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Er der særlige lovbestemmelser for forsyningssikkerhed ifm. kriser, f.eks. begrænsning eller fordeling af udbud?</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 xml:space="preserve">I så fald, under hvilke omstændigheder bliver disse bestemmelser aktiveret? </w:t>
      </w:r>
    </w:p>
    <w:p w:rsidR="00822427" w:rsidRPr="00A52A3A" w:rsidRDefault="00822427" w:rsidP="00822427">
      <w:pPr>
        <w:spacing w:line="22" w:lineRule="atLeast"/>
        <w:rPr>
          <w:rFonts w:ascii="Tahoma" w:hAnsi="Tahoma" w:cs="Tahoma"/>
          <w:i/>
          <w:szCs w:val="20"/>
        </w:rPr>
      </w:pPr>
    </w:p>
    <w:p w:rsidR="00D14292" w:rsidRPr="00A52A3A" w:rsidRDefault="00D14292" w:rsidP="00822427">
      <w:pPr>
        <w:spacing w:line="22" w:lineRule="atLeast"/>
        <w:rPr>
          <w:rFonts w:ascii="Tahoma" w:hAnsi="Tahoma" w:cs="Tahoma"/>
          <w:i/>
          <w:szCs w:val="20"/>
        </w:rPr>
      </w:pPr>
      <w:r w:rsidRPr="00A52A3A">
        <w:rPr>
          <w:rFonts w:ascii="Tahoma" w:hAnsi="Tahoma" w:cs="Tahoma"/>
          <w:noProof/>
          <w:szCs w:val="20"/>
          <w:lang w:eastAsia="da-DK"/>
        </w:rPr>
        <mc:AlternateContent>
          <mc:Choice Requires="wps">
            <w:drawing>
              <wp:anchor distT="0" distB="0" distL="114300" distR="114300" simplePos="0" relativeHeight="251675648" behindDoc="0" locked="0" layoutInCell="1" allowOverlap="1" wp14:anchorId="6B92D2D5" wp14:editId="7AAF253E">
                <wp:simplePos x="0" y="0"/>
                <wp:positionH relativeFrom="margin">
                  <wp:posOffset>0</wp:posOffset>
                </wp:positionH>
                <wp:positionV relativeFrom="paragraph">
                  <wp:posOffset>-635</wp:posOffset>
                </wp:positionV>
                <wp:extent cx="4810125" cy="3600000"/>
                <wp:effectExtent l="0" t="0" r="28575" b="19685"/>
                <wp:wrapNone/>
                <wp:docPr id="6"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CC5559" w:rsidRPr="00CC5559" w:rsidRDefault="00CC5559" w:rsidP="006C3F22">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2D2D5" id="_x0000_t202" coordsize="21600,21600" o:spt="202" path="m,l,21600r21600,l21600,xe">
                <v:stroke joinstyle="miter"/>
                <v:path gradientshapeok="t" o:connecttype="rect"/>
              </v:shapetype>
              <v:shape id="Tekstfelt 9" o:spid="_x0000_s1026" type="#_x0000_t202" alt="Titel: Decorative - Beskrivelse: Decorative" style="position:absolute;margin-left:0;margin-top:-.05pt;width:378.75pt;height:283.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" fillcolor="white [3201]" strokecolor="#527790" strokeweight=".5pt">
                <v:textbox>
                  <w:txbxContent>
                    <w:p w:rsidR="00CC5559" w:rsidRPr="00CC5559" w:rsidRDefault="00CC5559" w:rsidP="006C3F22">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r w:rsidRPr="00A52A3A">
        <w:rPr>
          <w:rFonts w:ascii="Tahoma" w:hAnsi="Tahoma" w:cs="Tahoma"/>
          <w:szCs w:val="20"/>
        </w:rPr>
        <w:t xml:space="preserve"> </w:t>
      </w:r>
    </w:p>
    <w:p w:rsidR="00822427" w:rsidRPr="00A52A3A" w:rsidRDefault="00822427" w:rsidP="00FD1E98">
      <w:pPr>
        <w:pStyle w:val="Normal-SFOS"/>
        <w:rPr>
          <w:rFonts w:cs="Tahoma"/>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r w:rsidRPr="00A52A3A">
        <w:rPr>
          <w:rFonts w:ascii="Tahoma" w:hAnsi="Tahoma" w:cs="Tahoma"/>
          <w:szCs w:val="20"/>
        </w:rPr>
        <w:br w:type="page"/>
      </w:r>
    </w:p>
    <w:p w:rsidR="00822427" w:rsidRPr="00A52A3A" w:rsidRDefault="00822427" w:rsidP="00A52A3A">
      <w:pPr>
        <w:pStyle w:val="Overskrift1-SFOS"/>
        <w:numPr>
          <w:ilvl w:val="0"/>
          <w:numId w:val="14"/>
        </w:numPr>
      </w:pPr>
      <w:bookmarkStart w:id="5" w:name="_Toc147323161"/>
      <w:r w:rsidRPr="00A52A3A">
        <w:lastRenderedPageBreak/>
        <w:t>Organisering og ledelse</w:t>
      </w:r>
      <w:bookmarkEnd w:id="5"/>
    </w:p>
    <w:p w:rsidR="00822427" w:rsidRPr="00A52A3A" w:rsidRDefault="00822427" w:rsidP="00D14292">
      <w:pPr>
        <w:pStyle w:val="Normal-SFOS"/>
        <w:rPr>
          <w:rFonts w:cs="Tahoma"/>
          <w:i/>
        </w:rPr>
      </w:pPr>
      <w:r w:rsidRPr="00A52A3A">
        <w:rPr>
          <w:rFonts w:cs="Tahoma"/>
          <w:i/>
        </w:rPr>
        <w:t>Hvem er ansvarlig for forsyningssikkerhed i myndigheden?</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Hvem er ansvarlig for denne delplan?</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Hvilken funktion/enhed har ansvaret for at overvåge og håndtere forsyningssituationen for kritiske ressourcer inden for myndighedens område?</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Indgår denne funktion/enhed særskilt i myndighedens krisestyringsorganisation, eller er der behov for at etablere parallelle mødefora eller invitere denne funktion/enhed med ind i myndighedens krisestyringsorganisation?</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Har myndigheden selv kontrol over beslutninger vedr. forsyningssikkerheden, eller er der andre aktører – herunder private leverandører – som myndigheden skal koordinere med?</w:t>
      </w:r>
    </w:p>
    <w:p w:rsidR="00822427" w:rsidRPr="00A52A3A" w:rsidRDefault="00822427" w:rsidP="00822427">
      <w:pPr>
        <w:spacing w:line="22" w:lineRule="atLeast"/>
        <w:rPr>
          <w:rFonts w:ascii="Tahoma" w:hAnsi="Tahoma" w:cs="Tahoma"/>
          <w:i/>
          <w:szCs w:val="20"/>
        </w:rPr>
      </w:pPr>
    </w:p>
    <w:p w:rsidR="00822427" w:rsidRPr="00A52A3A" w:rsidRDefault="00D14292" w:rsidP="00822427">
      <w:pPr>
        <w:spacing w:line="22" w:lineRule="atLeast"/>
        <w:rPr>
          <w:rFonts w:ascii="Tahoma" w:hAnsi="Tahoma" w:cs="Tahoma"/>
          <w:szCs w:val="20"/>
        </w:rPr>
      </w:pPr>
      <w:r w:rsidRPr="00A52A3A">
        <w:rPr>
          <w:rFonts w:ascii="Tahoma" w:hAnsi="Tahoma" w:cs="Tahoma"/>
          <w:noProof/>
          <w:szCs w:val="20"/>
          <w:lang w:eastAsia="da-DK"/>
        </w:rPr>
        <mc:AlternateContent>
          <mc:Choice Requires="wps">
            <w:drawing>
              <wp:anchor distT="0" distB="0" distL="114300" distR="114300" simplePos="0" relativeHeight="251673600" behindDoc="0" locked="0" layoutInCell="1" allowOverlap="1" wp14:anchorId="6B92D2D5" wp14:editId="7AAF253E">
                <wp:simplePos x="0" y="0"/>
                <wp:positionH relativeFrom="margin">
                  <wp:posOffset>0</wp:posOffset>
                </wp:positionH>
                <wp:positionV relativeFrom="paragraph">
                  <wp:posOffset>-635</wp:posOffset>
                </wp:positionV>
                <wp:extent cx="4810125" cy="3600000"/>
                <wp:effectExtent l="0" t="0" r="28575" b="19685"/>
                <wp:wrapNone/>
                <wp:docPr id="4"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D14292" w:rsidRPr="002B4EA8" w:rsidRDefault="00D14292" w:rsidP="00E32C56">
                            <w:pPr>
                              <w:pStyle w:val="Normal-SFOS"/>
                            </w:pPr>
                          </w:p>
                          <w:p w:rsidR="00D14292" w:rsidRPr="00CC5559" w:rsidRDefault="00D14292" w:rsidP="006C3F22">
                            <w:pPr>
                              <w:pStyle w:val="Normal-SFOS"/>
                            </w:pPr>
                          </w:p>
                          <w:p w:rsidR="00D14292" w:rsidRPr="006C3F22" w:rsidRDefault="00D14292" w:rsidP="006C3F22">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2D2D5" id="_x0000_s1027" type="#_x0000_t202" alt="Titel: Decorative - Beskrivelse: Decorative" style="position:absolute;margin-left:0;margin-top:-.05pt;width:378.75pt;height:283.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" fillcolor="white [3201]" strokecolor="#527790" strokeweight=".5pt">
                <v:textbox>
                  <w:txbxContent>
                    <w:p w:rsidR="00D14292" w:rsidRPr="002B4EA8" w:rsidRDefault="00D14292" w:rsidP="00E32C56">
                      <w:pPr>
                        <w:pStyle w:val="Normal-SFOS"/>
                      </w:pPr>
                    </w:p>
                    <w:p w:rsidR="00D14292" w:rsidRPr="00CC5559" w:rsidRDefault="00D14292" w:rsidP="006C3F22">
                      <w:pPr>
                        <w:pStyle w:val="Normal-SFOS"/>
                      </w:pPr>
                    </w:p>
                    <w:p w:rsidR="00D14292" w:rsidRPr="006C3F22" w:rsidRDefault="00D14292" w:rsidP="006C3F22">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FD1E98">
      <w:pPr>
        <w:pStyle w:val="Normal-SFOS"/>
        <w:rPr>
          <w:rFonts w:cs="Tahoma"/>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r w:rsidRPr="00A52A3A">
        <w:rPr>
          <w:rFonts w:ascii="Tahoma" w:hAnsi="Tahoma" w:cs="Tahoma"/>
          <w:szCs w:val="20"/>
        </w:rPr>
        <w:br w:type="page"/>
      </w:r>
    </w:p>
    <w:p w:rsidR="00822427" w:rsidRPr="00A52A3A" w:rsidRDefault="00822427" w:rsidP="00A52A3A">
      <w:pPr>
        <w:pStyle w:val="Overskrift1-SFOS"/>
        <w:numPr>
          <w:ilvl w:val="0"/>
          <w:numId w:val="14"/>
        </w:numPr>
      </w:pPr>
      <w:bookmarkStart w:id="6" w:name="_Toc147323162"/>
      <w:r w:rsidRPr="00A52A3A">
        <w:lastRenderedPageBreak/>
        <w:t>Håndtering under forsyningskriser</w:t>
      </w:r>
      <w:bookmarkEnd w:id="6"/>
      <w:r w:rsidRPr="00A52A3A">
        <w:t xml:space="preserve"> </w:t>
      </w:r>
    </w:p>
    <w:p w:rsidR="00822427" w:rsidRPr="00A52A3A" w:rsidRDefault="00822427" w:rsidP="00D14292">
      <w:pPr>
        <w:pStyle w:val="Normal-SFOS"/>
        <w:rPr>
          <w:rFonts w:cs="Tahoma"/>
          <w:i/>
        </w:rPr>
      </w:pPr>
      <w:bookmarkStart w:id="7" w:name="_Hlk129344542"/>
      <w:bookmarkStart w:id="8" w:name="_Hlk129344441"/>
      <w:bookmarkStart w:id="9" w:name="_Hlk125101378"/>
      <w:r w:rsidRPr="00A52A3A">
        <w:rPr>
          <w:rFonts w:cs="Tahoma"/>
          <w:i/>
        </w:rPr>
        <w:t>Hvilke samfundsvigtige funktioner har myndigheden (helt eller delvist) ansvar for?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Er der et overblik over hvilke kritiske ressourcer, der er afgørende for understøttelse af de samfundsvigtige funktioner?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Er der tidligere erfaringer med forsyningsmæssige udfordringer relateret til kritiske ressourcer til understøttelse af de samfundsvigtige funktioner?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Er der risiko for udfordringer/yderligere udfordringer relateret til forsyningssikkerheden for kritiske ressourcer til understøttelse af samfundsvigtige funktioner?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 xml:space="preserve">Er de kritiske ressourcer til understøttelse af samfundsvigtige funktioner prioriteret </w:t>
      </w:r>
      <w:proofErr w:type="spellStart"/>
      <w:r w:rsidRPr="00A52A3A">
        <w:rPr>
          <w:rFonts w:cs="Tahoma"/>
          <w:i/>
        </w:rPr>
        <w:t>mhp</w:t>
      </w:r>
      <w:proofErr w:type="spellEnd"/>
      <w:r w:rsidRPr="00A52A3A">
        <w:rPr>
          <w:rFonts w:cs="Tahoma"/>
          <w:i/>
        </w:rPr>
        <w:t>. trangfølge i behandling (såfremt der er aktuelle udfordringer håndteres disse før evt. potentielle udfordringer)?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Tag stilling til alternativ tilvejebringelse af kritiske ressourcer, herunder:</w:t>
      </w:r>
    </w:p>
    <w:p w:rsidR="00FD1E98" w:rsidRPr="00A52A3A" w:rsidRDefault="00FD1E98" w:rsidP="00D14292">
      <w:pPr>
        <w:pStyle w:val="Normal-SFOS"/>
        <w:rPr>
          <w:rFonts w:cs="Tahoma"/>
          <w:i/>
        </w:rPr>
      </w:pPr>
    </w:p>
    <w:p w:rsidR="00822427" w:rsidRPr="00A52A3A" w:rsidRDefault="00822427" w:rsidP="00D14292">
      <w:pPr>
        <w:pStyle w:val="Normal-SFOS"/>
        <w:numPr>
          <w:ilvl w:val="0"/>
          <w:numId w:val="13"/>
        </w:numPr>
        <w:rPr>
          <w:rFonts w:cs="Tahoma"/>
          <w:i/>
        </w:rPr>
      </w:pPr>
      <w:r w:rsidRPr="00A52A3A">
        <w:rPr>
          <w:rFonts w:cs="Tahoma"/>
          <w:i/>
        </w:rPr>
        <w:t xml:space="preserve">Kan der trækkes på egne eller andres lagre? </w:t>
      </w:r>
    </w:p>
    <w:p w:rsidR="00822427" w:rsidRPr="00A52A3A" w:rsidRDefault="00822427" w:rsidP="00D14292">
      <w:pPr>
        <w:pStyle w:val="Normal-SFOS"/>
        <w:numPr>
          <w:ilvl w:val="0"/>
          <w:numId w:val="13"/>
        </w:numPr>
        <w:rPr>
          <w:rFonts w:cs="Tahoma"/>
          <w:i/>
        </w:rPr>
      </w:pPr>
      <w:r w:rsidRPr="00A52A3A">
        <w:rPr>
          <w:rFonts w:cs="Tahoma"/>
          <w:i/>
        </w:rPr>
        <w:t>Er der mulighed for at blive prioriteret af nuværende leverandør(er)?</w:t>
      </w:r>
    </w:p>
    <w:p w:rsidR="00822427" w:rsidRPr="00A52A3A" w:rsidRDefault="00822427" w:rsidP="00D14292">
      <w:pPr>
        <w:pStyle w:val="Normal-SFOS"/>
        <w:numPr>
          <w:ilvl w:val="0"/>
          <w:numId w:val="13"/>
        </w:numPr>
        <w:rPr>
          <w:rFonts w:cs="Tahoma"/>
          <w:i/>
        </w:rPr>
      </w:pPr>
      <w:r w:rsidRPr="00A52A3A">
        <w:rPr>
          <w:rFonts w:cs="Tahoma"/>
          <w:i/>
        </w:rPr>
        <w:t>Er der mulighed for anvendelse af alternative leverandører med andre forsyningskæder?</w:t>
      </w:r>
    </w:p>
    <w:p w:rsidR="00822427" w:rsidRPr="00A52A3A" w:rsidRDefault="00822427" w:rsidP="00D14292">
      <w:pPr>
        <w:pStyle w:val="Normal-SFOS"/>
        <w:numPr>
          <w:ilvl w:val="0"/>
          <w:numId w:val="13"/>
        </w:numPr>
        <w:rPr>
          <w:rFonts w:cs="Tahoma"/>
          <w:i/>
        </w:rPr>
      </w:pPr>
      <w:r w:rsidRPr="00A52A3A">
        <w:rPr>
          <w:rFonts w:cs="Tahoma"/>
          <w:i/>
        </w:rPr>
        <w:t>Er der mulighed for at substituere den/de kritiske ressource(r).</w:t>
      </w:r>
    </w:p>
    <w:p w:rsidR="00822427" w:rsidRPr="00A52A3A" w:rsidRDefault="00822427" w:rsidP="00D14292">
      <w:pPr>
        <w:pStyle w:val="Normal-SFOS"/>
        <w:numPr>
          <w:ilvl w:val="0"/>
          <w:numId w:val="13"/>
        </w:numPr>
        <w:rPr>
          <w:rFonts w:cs="Tahoma"/>
          <w:i/>
        </w:rPr>
      </w:pPr>
      <w:r w:rsidRPr="00A52A3A">
        <w:rPr>
          <w:rFonts w:cs="Tahoma"/>
          <w:i/>
        </w:rPr>
        <w:t>Er der mulighed for at låne/leje den kritiske ressource af samarbejdspartnere?</w:t>
      </w:r>
      <w:r w:rsidRPr="00A52A3A">
        <w:rPr>
          <w:rFonts w:cs="Tahoma"/>
          <w:i/>
        </w:rPr>
        <w:br/>
        <w:t>I så fald i, hvilket omfang og under hvilke vilkår?</w:t>
      </w:r>
    </w:p>
    <w:p w:rsidR="00822427" w:rsidRPr="00A52A3A" w:rsidRDefault="00822427" w:rsidP="00D14292">
      <w:pPr>
        <w:pStyle w:val="Normal-SFOS"/>
        <w:numPr>
          <w:ilvl w:val="0"/>
          <w:numId w:val="13"/>
        </w:numPr>
        <w:rPr>
          <w:rFonts w:cs="Tahoma"/>
          <w:i/>
        </w:rPr>
      </w:pPr>
      <w:r w:rsidRPr="00A52A3A">
        <w:rPr>
          <w:rFonts w:cs="Tahoma"/>
          <w:i/>
        </w:rPr>
        <w:t xml:space="preserve">Er der logistiske sårbarheder eller mulighed for alternative logistikaftaler under en krise? </w:t>
      </w:r>
    </w:p>
    <w:p w:rsidR="00822427" w:rsidRPr="00A52A3A" w:rsidRDefault="00D14292" w:rsidP="00822427">
      <w:pPr>
        <w:spacing w:line="22" w:lineRule="atLeast"/>
        <w:rPr>
          <w:rFonts w:ascii="Tahoma" w:hAnsi="Tahoma" w:cs="Tahoma"/>
          <w:i/>
          <w:szCs w:val="20"/>
        </w:rPr>
      </w:pPr>
      <w:r w:rsidRPr="00A52A3A">
        <w:rPr>
          <w:rFonts w:ascii="Tahoma" w:hAnsi="Tahoma" w:cs="Tahoma"/>
          <w:noProof/>
          <w:szCs w:val="20"/>
          <w:lang w:eastAsia="da-DK"/>
        </w:rPr>
        <mc:AlternateContent>
          <mc:Choice Requires="wps">
            <w:drawing>
              <wp:anchor distT="0" distB="0" distL="114300" distR="114300" simplePos="0" relativeHeight="251671552" behindDoc="0" locked="0" layoutInCell="1" allowOverlap="1" wp14:anchorId="2F359102" wp14:editId="3508BB71">
                <wp:simplePos x="0" y="0"/>
                <wp:positionH relativeFrom="margin">
                  <wp:posOffset>0</wp:posOffset>
                </wp:positionH>
                <wp:positionV relativeFrom="paragraph">
                  <wp:posOffset>192405</wp:posOffset>
                </wp:positionV>
                <wp:extent cx="4810125" cy="2809875"/>
                <wp:effectExtent l="0" t="0" r="28575" b="28575"/>
                <wp:wrapNone/>
                <wp:docPr id="2" name="Tekstfelt 9" descr="Decorative" title="Decorative"/>
                <wp:cNvGraphicFramePr/>
                <a:graphic xmlns:a="http://schemas.openxmlformats.org/drawingml/2006/main">
                  <a:graphicData uri="http://schemas.microsoft.com/office/word/2010/wordprocessingShape">
                    <wps:wsp>
                      <wps:cNvSpPr txBox="1"/>
                      <wps:spPr>
                        <a:xfrm>
                          <a:off x="0" y="0"/>
                          <a:ext cx="4810125" cy="2809875"/>
                        </a:xfrm>
                        <a:prstGeom prst="rect">
                          <a:avLst/>
                        </a:prstGeom>
                        <a:solidFill>
                          <a:schemeClr val="lt1"/>
                        </a:solidFill>
                        <a:ln w="6350">
                          <a:solidFill>
                            <a:srgbClr val="527790"/>
                          </a:solidFill>
                        </a:ln>
                      </wps:spPr>
                      <wps:txbx>
                        <w:txbxContent>
                          <w:p w:rsidR="00D14292" w:rsidRPr="002B4EA8" w:rsidRDefault="00D14292" w:rsidP="00E32C56">
                            <w:pPr>
                              <w:pStyle w:val="Normal-SFOS"/>
                            </w:pPr>
                          </w:p>
                          <w:p w:rsidR="00D14292" w:rsidRPr="006C3F22" w:rsidRDefault="00D14292" w:rsidP="006C3F22">
                            <w:pPr>
                              <w:pStyle w:val="Normal-SFOS"/>
                            </w:pPr>
                          </w:p>
                          <w:p w:rsidR="00D14292" w:rsidRPr="00CC5559" w:rsidRDefault="00D14292" w:rsidP="006C3F22">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59102" id="_x0000_s1028" type="#_x0000_t202" alt="Titel: Decorative - Beskrivelse: Decorative" style="position:absolute;margin-left:0;margin-top:15.15pt;width:378.75pt;height:221.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" fillcolor="white [3201]" strokecolor="#527790" strokeweight=".5pt">
                <v:textbox>
                  <w:txbxContent>
                    <w:p w:rsidR="00D14292" w:rsidRPr="002B4EA8" w:rsidRDefault="00D14292" w:rsidP="00E32C56">
                      <w:pPr>
                        <w:pStyle w:val="Normal-SFOS"/>
                      </w:pPr>
                    </w:p>
                    <w:p w:rsidR="00D14292" w:rsidRPr="006C3F22" w:rsidRDefault="00D14292" w:rsidP="006C3F22">
                      <w:pPr>
                        <w:pStyle w:val="Normal-SFOS"/>
                      </w:pPr>
                    </w:p>
                    <w:p w:rsidR="00D14292" w:rsidRPr="00CC5559" w:rsidRDefault="00D14292" w:rsidP="006C3F22">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r w:rsidRPr="00A52A3A">
        <w:rPr>
          <w:rFonts w:ascii="Tahoma" w:hAnsi="Tahoma" w:cs="Tahoma"/>
          <w:i/>
          <w:szCs w:val="20"/>
        </w:rPr>
        <w:br w:type="page"/>
      </w:r>
    </w:p>
    <w:p w:rsidR="00822427" w:rsidRPr="00A52A3A" w:rsidRDefault="00086CE1" w:rsidP="00A52A3A">
      <w:pPr>
        <w:pStyle w:val="Overskrift1-SFOS"/>
      </w:pPr>
      <w:bookmarkStart w:id="10" w:name="_Toc147323163"/>
      <w:bookmarkEnd w:id="7"/>
      <w:bookmarkEnd w:id="8"/>
      <w:bookmarkEnd w:id="9"/>
      <w:r w:rsidRPr="00A52A3A">
        <w:lastRenderedPageBreak/>
        <w:t>4</w:t>
      </w:r>
      <w:r w:rsidR="006C3F22" w:rsidRPr="00A52A3A">
        <w:t xml:space="preserve">. </w:t>
      </w:r>
      <w:r w:rsidR="00822427" w:rsidRPr="00A52A3A">
        <w:t>Aktivering</w:t>
      </w:r>
      <w:bookmarkEnd w:id="10"/>
      <w:r w:rsidR="00822427" w:rsidRPr="00A52A3A">
        <w:t xml:space="preserve"> </w:t>
      </w:r>
    </w:p>
    <w:p w:rsidR="00822427" w:rsidRPr="00A52A3A" w:rsidRDefault="00822427" w:rsidP="00AF15D7">
      <w:pPr>
        <w:pStyle w:val="Normal-SFOS"/>
        <w:rPr>
          <w:rFonts w:cs="Tahoma"/>
          <w:i/>
        </w:rPr>
      </w:pPr>
      <w:r w:rsidRPr="00A52A3A">
        <w:rPr>
          <w:rFonts w:cs="Tahoma"/>
          <w:i/>
        </w:rPr>
        <w:t xml:space="preserve">Under hvilke forhold og af hvem aktiveres delplanen? </w:t>
      </w:r>
    </w:p>
    <w:p w:rsidR="00AF15D7" w:rsidRPr="00A52A3A" w:rsidRDefault="00AF15D7" w:rsidP="00AF15D7">
      <w:pPr>
        <w:pStyle w:val="Normal-SFOS"/>
        <w:rPr>
          <w:rFonts w:cs="Tahoma"/>
          <w:i/>
        </w:rPr>
      </w:pPr>
    </w:p>
    <w:p w:rsidR="00822427" w:rsidRPr="00A52A3A" w:rsidRDefault="00822427" w:rsidP="00AF15D7">
      <w:pPr>
        <w:pStyle w:val="Normal-SFOS"/>
        <w:rPr>
          <w:rFonts w:cs="Tahoma"/>
          <w:i/>
        </w:rPr>
      </w:pPr>
      <w:r w:rsidRPr="00A52A3A">
        <w:rPr>
          <w:rFonts w:cs="Tahoma"/>
          <w:i/>
        </w:rPr>
        <w:t>Skal andre myndigheder eller private leverandører notificeres om aktiveringen?</w:t>
      </w:r>
      <w:r w:rsidRPr="00A52A3A" w:rsidDel="00DF065D">
        <w:rPr>
          <w:rFonts w:cs="Tahoma"/>
          <w:i/>
        </w:rPr>
        <w:t xml:space="preserve"> </w:t>
      </w:r>
    </w:p>
    <w:p w:rsidR="00822427" w:rsidRPr="00A52A3A" w:rsidRDefault="00013671" w:rsidP="00822427">
      <w:pPr>
        <w:spacing w:line="22" w:lineRule="atLeast"/>
        <w:rPr>
          <w:rFonts w:ascii="Tahoma" w:hAnsi="Tahoma" w:cs="Tahoma"/>
          <w:i/>
          <w:szCs w:val="20"/>
        </w:rPr>
      </w:pPr>
      <w:r w:rsidRPr="00A52A3A">
        <w:rPr>
          <w:rFonts w:ascii="Tahoma" w:hAnsi="Tahoma" w:cs="Tahoma"/>
          <w:noProof/>
          <w:szCs w:val="20"/>
          <w:lang w:eastAsia="da-DK"/>
        </w:rPr>
        <mc:AlternateContent>
          <mc:Choice Requires="wps">
            <w:drawing>
              <wp:anchor distT="0" distB="0" distL="114300" distR="114300" simplePos="0" relativeHeight="251663360" behindDoc="0" locked="0" layoutInCell="1" allowOverlap="1" wp14:anchorId="2DAA8E50" wp14:editId="0322560D">
                <wp:simplePos x="0" y="0"/>
                <wp:positionH relativeFrom="margin">
                  <wp:align>right</wp:align>
                </wp:positionH>
                <wp:positionV relativeFrom="paragraph">
                  <wp:posOffset>267335</wp:posOffset>
                </wp:positionV>
                <wp:extent cx="4810125" cy="3600000"/>
                <wp:effectExtent l="0" t="0" r="28575" b="19685"/>
                <wp:wrapNone/>
                <wp:docPr id="8"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822427" w:rsidRPr="002B4EA8" w:rsidRDefault="00822427" w:rsidP="00E32C56">
                            <w:pPr>
                              <w:pStyle w:val="Normal-SFOS"/>
                            </w:pPr>
                          </w:p>
                          <w:p w:rsidR="00822427" w:rsidRPr="00CC5559" w:rsidRDefault="00822427" w:rsidP="00E32C56">
                            <w:pPr>
                              <w:pStyle w:val="Normal-SFOS"/>
                            </w:pPr>
                          </w:p>
                          <w:p w:rsidR="00822427" w:rsidRPr="002B4EA8" w:rsidRDefault="00822427" w:rsidP="00E32C56">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A8E50" id="_x0000_s1029" type="#_x0000_t202" alt="Titel: Decorative - Beskrivelse: Decorative" style="position:absolute;margin-left:327.55pt;margin-top:21.05pt;width:378.75pt;height:283.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" fillcolor="white [3201]" strokecolor="#527790" strokeweight=".5pt">
                <v:textbox>
                  <w:txbxContent>
                    <w:p w:rsidR="00822427" w:rsidRPr="002B4EA8" w:rsidRDefault="00822427" w:rsidP="00E32C56">
                      <w:pPr>
                        <w:pStyle w:val="Normal-SFOS"/>
                      </w:pPr>
                    </w:p>
                    <w:p w:rsidR="00822427" w:rsidRPr="00CC5559" w:rsidRDefault="00822427" w:rsidP="00E32C56">
                      <w:pPr>
                        <w:pStyle w:val="Normal-SFOS"/>
                      </w:pPr>
                    </w:p>
                    <w:p w:rsidR="00822427" w:rsidRPr="002B4EA8" w:rsidRDefault="00822427" w:rsidP="00E32C56">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r w:rsidRPr="00A52A3A">
        <w:rPr>
          <w:rFonts w:ascii="Tahoma" w:hAnsi="Tahoma" w:cs="Tahoma"/>
          <w:i/>
          <w:szCs w:val="20"/>
        </w:rPr>
        <w:br w:type="page"/>
      </w:r>
    </w:p>
    <w:p w:rsidR="00822427" w:rsidRPr="00A52A3A" w:rsidRDefault="00822427" w:rsidP="00A52A3A">
      <w:pPr>
        <w:pStyle w:val="Overskrift1-SFOS"/>
        <w:numPr>
          <w:ilvl w:val="0"/>
          <w:numId w:val="17"/>
        </w:numPr>
      </w:pPr>
      <w:bookmarkStart w:id="11" w:name="_Toc147323164"/>
      <w:r w:rsidRPr="00A52A3A">
        <w:lastRenderedPageBreak/>
        <w:t>Kommunikation</w:t>
      </w:r>
      <w:bookmarkEnd w:id="11"/>
      <w:r w:rsidRPr="00A52A3A">
        <w:t xml:space="preserve"> </w:t>
      </w:r>
    </w:p>
    <w:p w:rsidR="00822427" w:rsidRPr="00A52A3A" w:rsidRDefault="00822427" w:rsidP="00AF15D7">
      <w:pPr>
        <w:pStyle w:val="Normal-SFOS"/>
        <w:rPr>
          <w:rFonts w:cs="Tahoma"/>
          <w:i/>
        </w:rPr>
      </w:pPr>
      <w:r w:rsidRPr="00A52A3A">
        <w:rPr>
          <w:rFonts w:cs="Tahoma"/>
          <w:i/>
        </w:rPr>
        <w:t>Er roller og procedurer fastlagt i forbindelse med myndighedens krisekommunikation?</w:t>
      </w:r>
    </w:p>
    <w:p w:rsidR="00AF15D7" w:rsidRPr="00A52A3A" w:rsidRDefault="00AF15D7" w:rsidP="00AF15D7">
      <w:pPr>
        <w:pStyle w:val="Normal-SFOS"/>
        <w:rPr>
          <w:rFonts w:cs="Tahoma"/>
          <w:i/>
        </w:rPr>
      </w:pPr>
    </w:p>
    <w:p w:rsidR="00822427" w:rsidRPr="00A52A3A" w:rsidRDefault="00822427" w:rsidP="00AF15D7">
      <w:pPr>
        <w:pStyle w:val="Normal-SFOS"/>
        <w:rPr>
          <w:rFonts w:cs="Tahoma"/>
          <w:i/>
        </w:rPr>
      </w:pPr>
      <w:r w:rsidRPr="00A52A3A">
        <w:rPr>
          <w:rFonts w:cs="Tahoma"/>
          <w:i/>
        </w:rPr>
        <w:t>Findes en plan for ekstern kommunikation i forbindelse med en forsyningskrise?</w:t>
      </w:r>
    </w:p>
    <w:p w:rsidR="00822427" w:rsidRPr="00A52A3A" w:rsidRDefault="00822427" w:rsidP="00822427">
      <w:pPr>
        <w:spacing w:line="22" w:lineRule="atLeast"/>
        <w:rPr>
          <w:rFonts w:ascii="Tahoma" w:hAnsi="Tahoma" w:cs="Tahoma"/>
          <w:i/>
          <w:szCs w:val="20"/>
        </w:rPr>
      </w:pPr>
    </w:p>
    <w:p w:rsidR="00822427" w:rsidRPr="00A52A3A" w:rsidRDefault="00D14292" w:rsidP="00822427">
      <w:pPr>
        <w:spacing w:line="22" w:lineRule="atLeast"/>
        <w:rPr>
          <w:rFonts w:ascii="Tahoma" w:hAnsi="Tahoma" w:cs="Tahoma"/>
          <w:szCs w:val="20"/>
        </w:rPr>
      </w:pPr>
      <w:r w:rsidRPr="00A52A3A">
        <w:rPr>
          <w:rFonts w:ascii="Tahoma" w:hAnsi="Tahoma" w:cs="Tahoma"/>
          <w:noProof/>
          <w:szCs w:val="20"/>
          <w:lang w:eastAsia="da-DK"/>
        </w:rPr>
        <mc:AlternateContent>
          <mc:Choice Requires="wps">
            <w:drawing>
              <wp:anchor distT="0" distB="0" distL="114300" distR="114300" simplePos="0" relativeHeight="251669504" behindDoc="0" locked="0" layoutInCell="1" allowOverlap="1" wp14:anchorId="2F359102" wp14:editId="3508BB71">
                <wp:simplePos x="0" y="0"/>
                <wp:positionH relativeFrom="margin">
                  <wp:posOffset>0</wp:posOffset>
                </wp:positionH>
                <wp:positionV relativeFrom="paragraph">
                  <wp:posOffset>0</wp:posOffset>
                </wp:positionV>
                <wp:extent cx="4810125" cy="3600000"/>
                <wp:effectExtent l="0" t="0" r="28575" b="19685"/>
                <wp:wrapNone/>
                <wp:docPr id="1"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D14292" w:rsidRPr="002B4EA8" w:rsidRDefault="00D14292" w:rsidP="00E32C56">
                            <w:pPr>
                              <w:pStyle w:val="Normal-SFOS"/>
                            </w:pPr>
                          </w:p>
                          <w:p w:rsidR="00D14292" w:rsidRPr="00CC5559" w:rsidRDefault="00D14292" w:rsidP="00E32C56">
                            <w:pPr>
                              <w:pStyle w:val="Normal-SFOS"/>
                            </w:pPr>
                          </w:p>
                          <w:p w:rsidR="00D14292" w:rsidRPr="002B4EA8" w:rsidRDefault="00D14292" w:rsidP="00E32C56">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59102" id="_x0000_s1030" type="#_x0000_t202" alt="Titel: Decorative - Beskrivelse: Decorative" style="position:absolute;margin-left:0;margin-top:0;width:378.75pt;height:283.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" fillcolor="white [3201]" strokecolor="#527790" strokeweight=".5pt">
                <v:textbox>
                  <w:txbxContent>
                    <w:p w:rsidR="00D14292" w:rsidRPr="002B4EA8" w:rsidRDefault="00D14292" w:rsidP="00E32C56">
                      <w:pPr>
                        <w:pStyle w:val="Normal-SFOS"/>
                      </w:pPr>
                    </w:p>
                    <w:p w:rsidR="00D14292" w:rsidRPr="00CC5559" w:rsidRDefault="00D14292" w:rsidP="00E32C56">
                      <w:pPr>
                        <w:pStyle w:val="Normal-SFOS"/>
                      </w:pPr>
                    </w:p>
                    <w:p w:rsidR="00D14292" w:rsidRPr="002B4EA8" w:rsidRDefault="00D14292" w:rsidP="00E32C56">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r w:rsidRPr="00A52A3A">
        <w:rPr>
          <w:rFonts w:ascii="Tahoma" w:hAnsi="Tahoma" w:cs="Tahoma"/>
          <w:szCs w:val="20"/>
        </w:rPr>
        <w:br/>
      </w:r>
      <w:r w:rsidRPr="00A52A3A">
        <w:rPr>
          <w:rFonts w:ascii="Tahoma" w:hAnsi="Tahoma" w:cs="Tahoma"/>
          <w:szCs w:val="20"/>
        </w:rPr>
        <w:br/>
      </w:r>
    </w:p>
    <w:p w:rsidR="00822427" w:rsidRPr="00A52A3A" w:rsidRDefault="00822427" w:rsidP="00822427">
      <w:pPr>
        <w:spacing w:line="22" w:lineRule="atLeast"/>
        <w:rPr>
          <w:rFonts w:ascii="Tahoma" w:eastAsiaTheme="majorEastAsia" w:hAnsi="Tahoma" w:cs="Tahoma"/>
          <w:b/>
          <w:szCs w:val="20"/>
        </w:rPr>
      </w:pPr>
      <w:r w:rsidRPr="00A52A3A">
        <w:rPr>
          <w:rFonts w:ascii="Tahoma" w:hAnsi="Tahoma" w:cs="Tahoma"/>
          <w:b/>
          <w:szCs w:val="20"/>
        </w:rPr>
        <w:br w:type="page"/>
      </w:r>
    </w:p>
    <w:p w:rsidR="00822427" w:rsidRPr="00A52A3A" w:rsidRDefault="00822427" w:rsidP="00A52A3A">
      <w:pPr>
        <w:pStyle w:val="Overskrift1-SFOS"/>
        <w:numPr>
          <w:ilvl w:val="0"/>
          <w:numId w:val="17"/>
        </w:numPr>
      </w:pPr>
      <w:bookmarkStart w:id="12" w:name="_Toc147323165"/>
      <w:r w:rsidRPr="00A52A3A">
        <w:lastRenderedPageBreak/>
        <w:t>Plan for øvelser</w:t>
      </w:r>
      <w:bookmarkEnd w:id="12"/>
      <w:r w:rsidRPr="00A52A3A">
        <w:t xml:space="preserve"> </w:t>
      </w:r>
    </w:p>
    <w:p w:rsidR="00822427" w:rsidRPr="00A52A3A" w:rsidRDefault="00822427" w:rsidP="00D14292">
      <w:pPr>
        <w:pStyle w:val="Normal-SFOS"/>
        <w:rPr>
          <w:rFonts w:cs="Tahoma"/>
          <w:i/>
        </w:rPr>
      </w:pPr>
      <w:r w:rsidRPr="00A52A3A">
        <w:rPr>
          <w:rFonts w:cs="Tahoma"/>
          <w:i/>
        </w:rPr>
        <w:t xml:space="preserve">Foreligger der en øvelsesplan, og hvordan ser denne ud? </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Hvilken type øvelse skal bruges til at teste planen (kontroløvelse, dilemmaøvelse, krisestyringsøvelse eller fuldskala-øvelse)?</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Skal andre myndigheder/organisationer indgå i øvelsen?</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Hvor og hvornår skal øvelsen afholdes?</w:t>
      </w:r>
    </w:p>
    <w:p w:rsidR="00822427" w:rsidRPr="00A52A3A" w:rsidRDefault="00822427" w:rsidP="00822427">
      <w:pPr>
        <w:spacing w:line="22" w:lineRule="atLeast"/>
        <w:rPr>
          <w:rFonts w:ascii="Tahoma" w:hAnsi="Tahoma" w:cs="Tahoma"/>
          <w:i/>
          <w:szCs w:val="20"/>
        </w:rPr>
      </w:pPr>
    </w:p>
    <w:p w:rsidR="00822427" w:rsidRPr="00A52A3A" w:rsidRDefault="00D14292" w:rsidP="00822427">
      <w:pPr>
        <w:spacing w:line="22" w:lineRule="atLeast"/>
        <w:rPr>
          <w:rFonts w:ascii="Tahoma" w:hAnsi="Tahoma" w:cs="Tahoma"/>
          <w:i/>
          <w:szCs w:val="20"/>
        </w:rPr>
      </w:pPr>
      <w:r w:rsidRPr="00A52A3A">
        <w:rPr>
          <w:rFonts w:ascii="Tahoma" w:hAnsi="Tahoma" w:cs="Tahoma"/>
          <w:noProof/>
          <w:szCs w:val="20"/>
          <w:lang w:eastAsia="da-DK"/>
        </w:rPr>
        <mc:AlternateContent>
          <mc:Choice Requires="wps">
            <w:drawing>
              <wp:anchor distT="0" distB="0" distL="114300" distR="114300" simplePos="0" relativeHeight="251677696" behindDoc="0" locked="0" layoutInCell="1" allowOverlap="1" wp14:anchorId="6B92D2D5" wp14:editId="7AAF253E">
                <wp:simplePos x="0" y="0"/>
                <wp:positionH relativeFrom="margin">
                  <wp:posOffset>0</wp:posOffset>
                </wp:positionH>
                <wp:positionV relativeFrom="paragraph">
                  <wp:posOffset>-635</wp:posOffset>
                </wp:positionV>
                <wp:extent cx="4810125" cy="3600000"/>
                <wp:effectExtent l="0" t="0" r="28575" b="19685"/>
                <wp:wrapNone/>
                <wp:docPr id="10"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D14292" w:rsidRPr="00CC5559" w:rsidRDefault="00D14292" w:rsidP="00E32C56">
                            <w:pPr>
                              <w:pStyle w:val="Normal-SFOS"/>
                            </w:pPr>
                          </w:p>
                          <w:p w:rsidR="00D14292" w:rsidRPr="002B4EA8" w:rsidRDefault="00D14292" w:rsidP="00E32C56">
                            <w:pPr>
                              <w:pStyle w:val="Normal-SFOS"/>
                            </w:pPr>
                          </w:p>
                          <w:p w:rsidR="00D14292" w:rsidRPr="002B4EA8" w:rsidRDefault="00D14292" w:rsidP="00E32C56">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2D2D5" id="_x0000_s1031" type="#_x0000_t202" alt="Titel: Decorative - Beskrivelse: Decorative" style="position:absolute;margin-left:0;margin-top:-.05pt;width:378.75pt;height:283.4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" fillcolor="white [3201]" strokecolor="#527790" strokeweight=".5pt">
                <v:textbox>
                  <w:txbxContent>
                    <w:p w:rsidR="00D14292" w:rsidRPr="00CC5559" w:rsidRDefault="00D14292" w:rsidP="00E32C56">
                      <w:pPr>
                        <w:pStyle w:val="Normal-SFOS"/>
                      </w:pPr>
                    </w:p>
                    <w:p w:rsidR="00D14292" w:rsidRPr="002B4EA8" w:rsidRDefault="00D14292" w:rsidP="00E32C56">
                      <w:pPr>
                        <w:pStyle w:val="Normal-SFOS"/>
                      </w:pPr>
                    </w:p>
                    <w:p w:rsidR="00D14292" w:rsidRPr="002B4EA8" w:rsidRDefault="00D14292" w:rsidP="00E32C56">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i/>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i/>
          <w:szCs w:val="20"/>
        </w:rPr>
      </w:pPr>
      <w:r w:rsidRPr="00A52A3A">
        <w:rPr>
          <w:rFonts w:ascii="Tahoma" w:hAnsi="Tahoma" w:cs="Tahoma"/>
          <w:i/>
          <w:szCs w:val="20"/>
        </w:rPr>
        <w:br/>
      </w:r>
    </w:p>
    <w:p w:rsidR="00822427" w:rsidRPr="00A52A3A" w:rsidRDefault="00822427" w:rsidP="00822427">
      <w:pPr>
        <w:spacing w:line="22" w:lineRule="atLeast"/>
        <w:rPr>
          <w:rFonts w:ascii="Tahoma" w:eastAsiaTheme="majorEastAsia" w:hAnsi="Tahoma" w:cs="Tahoma"/>
          <w:b/>
          <w:szCs w:val="20"/>
        </w:rPr>
      </w:pPr>
      <w:bookmarkStart w:id="13" w:name="_Hlk135209682"/>
      <w:r w:rsidRPr="00A52A3A">
        <w:rPr>
          <w:rFonts w:ascii="Tahoma" w:hAnsi="Tahoma" w:cs="Tahoma"/>
          <w:b/>
          <w:szCs w:val="20"/>
        </w:rPr>
        <w:br w:type="page"/>
      </w:r>
    </w:p>
    <w:p w:rsidR="00822427" w:rsidRPr="00A52A3A" w:rsidRDefault="00822427" w:rsidP="00A52A3A">
      <w:pPr>
        <w:pStyle w:val="Overskrift1-SFOS"/>
        <w:numPr>
          <w:ilvl w:val="0"/>
          <w:numId w:val="17"/>
        </w:numPr>
      </w:pPr>
      <w:bookmarkStart w:id="14" w:name="_Toc147323166"/>
      <w:r w:rsidRPr="00A52A3A">
        <w:lastRenderedPageBreak/>
        <w:t>Deaktivering og genopretning</w:t>
      </w:r>
      <w:bookmarkEnd w:id="14"/>
      <w:r w:rsidRPr="00A52A3A">
        <w:t xml:space="preserve"> </w:t>
      </w:r>
    </w:p>
    <w:bookmarkEnd w:id="13"/>
    <w:p w:rsidR="00822427" w:rsidRPr="00A52A3A" w:rsidRDefault="00822427" w:rsidP="00D14292">
      <w:pPr>
        <w:pStyle w:val="Normal-SFOS"/>
        <w:rPr>
          <w:rFonts w:cs="Tahoma"/>
          <w:i/>
        </w:rPr>
      </w:pPr>
      <w:r w:rsidRPr="00A52A3A">
        <w:rPr>
          <w:rFonts w:cs="Tahoma"/>
          <w:i/>
        </w:rPr>
        <w:t>Hvem har ansvaret for at beslutte at nedskalere eller helt deaktivere beredskabet?</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Hvordan foretages en prioriteret genopretning af funktioner?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Hvordan skifter ansvaret for at tilvejebringe kritiske ressourcer fra kriseorganisationen tilbage til den normale organisation?</w:t>
      </w:r>
    </w:p>
    <w:p w:rsidR="00822427" w:rsidRPr="00A52A3A" w:rsidRDefault="00822427" w:rsidP="00822427">
      <w:pPr>
        <w:spacing w:line="22" w:lineRule="atLeast"/>
        <w:rPr>
          <w:rFonts w:ascii="Tahoma" w:eastAsiaTheme="majorEastAsia" w:hAnsi="Tahoma" w:cs="Tahoma"/>
          <w:i/>
          <w:szCs w:val="20"/>
        </w:rPr>
      </w:pPr>
    </w:p>
    <w:p w:rsidR="00822427" w:rsidRPr="00A52A3A" w:rsidRDefault="00D14292" w:rsidP="00822427">
      <w:pPr>
        <w:spacing w:line="22" w:lineRule="atLeast"/>
        <w:rPr>
          <w:rFonts w:ascii="Tahoma" w:eastAsiaTheme="majorEastAsia" w:hAnsi="Tahoma" w:cs="Tahoma"/>
          <w:szCs w:val="20"/>
        </w:rPr>
      </w:pPr>
      <w:r w:rsidRPr="00A52A3A">
        <w:rPr>
          <w:rFonts w:ascii="Tahoma" w:hAnsi="Tahoma" w:cs="Tahoma"/>
          <w:noProof/>
          <w:szCs w:val="20"/>
          <w:lang w:eastAsia="da-DK"/>
        </w:rPr>
        <mc:AlternateContent>
          <mc:Choice Requires="wps">
            <w:drawing>
              <wp:anchor distT="0" distB="0" distL="114300" distR="114300" simplePos="0" relativeHeight="251679744" behindDoc="0" locked="0" layoutInCell="1" allowOverlap="1" wp14:anchorId="6B92D2D5" wp14:editId="7AAF253E">
                <wp:simplePos x="0" y="0"/>
                <wp:positionH relativeFrom="margin">
                  <wp:posOffset>0</wp:posOffset>
                </wp:positionH>
                <wp:positionV relativeFrom="paragraph">
                  <wp:posOffset>-635</wp:posOffset>
                </wp:positionV>
                <wp:extent cx="4810125" cy="3600000"/>
                <wp:effectExtent l="0" t="0" r="28575" b="19685"/>
                <wp:wrapNone/>
                <wp:docPr id="11"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D14292" w:rsidRPr="002B4EA8" w:rsidRDefault="00D14292" w:rsidP="00E32C56">
                            <w:pPr>
                              <w:pStyle w:val="Normal-SFOS"/>
                            </w:pPr>
                          </w:p>
                          <w:p w:rsidR="00D14292" w:rsidRPr="002B4EA8" w:rsidRDefault="00D14292" w:rsidP="00E32C56">
                            <w:pPr>
                              <w:pStyle w:val="Normal-SFOS"/>
                            </w:pPr>
                          </w:p>
                          <w:p w:rsidR="00D14292" w:rsidRPr="00CC5559" w:rsidRDefault="00D14292" w:rsidP="00E32C56">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2D2D5" id="_x0000_s1032" type="#_x0000_t202" alt="Titel: Decorative - Beskrivelse: Decorative" style="position:absolute;margin-left:0;margin-top:-.05pt;width:378.75pt;height:283.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" fillcolor="white [3201]" strokecolor="#527790" strokeweight=".5pt">
                <v:textbox>
                  <w:txbxContent>
                    <w:p w:rsidR="00D14292" w:rsidRPr="002B4EA8" w:rsidRDefault="00D14292" w:rsidP="00E32C56">
                      <w:pPr>
                        <w:pStyle w:val="Normal-SFOS"/>
                      </w:pPr>
                    </w:p>
                    <w:p w:rsidR="00D14292" w:rsidRPr="002B4EA8" w:rsidRDefault="00D14292" w:rsidP="00E32C56">
                      <w:pPr>
                        <w:pStyle w:val="Normal-SFOS"/>
                      </w:pPr>
                    </w:p>
                    <w:p w:rsidR="00D14292" w:rsidRPr="00CC5559" w:rsidRDefault="00D14292" w:rsidP="00E32C56">
                      <w:pPr>
                        <w:pStyle w:val="Normal-SFOS"/>
                      </w:pPr>
                    </w:p>
                  </w:txbxContent>
                </v:textbox>
                <w10:wrap anchorx="margin"/>
              </v:shape>
            </w:pict>
          </mc:Fallback>
        </mc:AlternateContent>
      </w: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eastAsiaTheme="majorEastAsia" w:hAnsi="Tahoma" w:cs="Tahoma"/>
          <w:szCs w:val="20"/>
        </w:rPr>
      </w:pPr>
    </w:p>
    <w:p w:rsidR="00822427" w:rsidRPr="00A52A3A" w:rsidRDefault="00822427" w:rsidP="00822427">
      <w:pPr>
        <w:spacing w:line="22" w:lineRule="atLeast"/>
        <w:rPr>
          <w:rFonts w:ascii="Tahoma" w:hAnsi="Tahoma" w:cs="Tahoma"/>
          <w:i/>
          <w:szCs w:val="20"/>
        </w:rPr>
      </w:pPr>
      <w:r w:rsidRPr="00A52A3A">
        <w:rPr>
          <w:rFonts w:ascii="Tahoma" w:eastAsiaTheme="majorEastAsia" w:hAnsi="Tahoma" w:cs="Tahoma"/>
          <w:szCs w:val="20"/>
        </w:rPr>
        <w:br/>
      </w:r>
    </w:p>
    <w:p w:rsidR="00822427" w:rsidRPr="00A52A3A" w:rsidRDefault="00822427" w:rsidP="00822427">
      <w:pPr>
        <w:spacing w:line="22" w:lineRule="atLeast"/>
        <w:rPr>
          <w:rFonts w:ascii="Tahoma" w:eastAsiaTheme="majorEastAsia" w:hAnsi="Tahoma" w:cs="Tahoma"/>
          <w:b/>
          <w:szCs w:val="20"/>
        </w:rPr>
      </w:pPr>
      <w:r w:rsidRPr="00A52A3A">
        <w:rPr>
          <w:rFonts w:ascii="Tahoma" w:hAnsi="Tahoma" w:cs="Tahoma"/>
          <w:b/>
          <w:szCs w:val="20"/>
        </w:rPr>
        <w:br w:type="page"/>
      </w:r>
    </w:p>
    <w:p w:rsidR="00822427" w:rsidRPr="00A52A3A" w:rsidRDefault="00822427" w:rsidP="00A52A3A">
      <w:pPr>
        <w:pStyle w:val="Overskrift1-SFOS"/>
        <w:numPr>
          <w:ilvl w:val="0"/>
          <w:numId w:val="17"/>
        </w:numPr>
      </w:pPr>
      <w:bookmarkStart w:id="15" w:name="_Toc147323167"/>
      <w:r w:rsidRPr="00A52A3A">
        <w:lastRenderedPageBreak/>
        <w:t>Evaluering</w:t>
      </w:r>
      <w:bookmarkEnd w:id="15"/>
      <w:r w:rsidRPr="00A52A3A">
        <w:t xml:space="preserve"> </w:t>
      </w:r>
    </w:p>
    <w:p w:rsidR="00822427" w:rsidRPr="00A52A3A" w:rsidRDefault="00822427" w:rsidP="00D14292">
      <w:pPr>
        <w:pStyle w:val="Normal-SFOS"/>
        <w:rPr>
          <w:rFonts w:cs="Tahoma"/>
          <w:i/>
        </w:rPr>
      </w:pPr>
      <w:r w:rsidRPr="00A52A3A">
        <w:rPr>
          <w:rFonts w:cs="Tahoma"/>
          <w:i/>
        </w:rPr>
        <w:t>Hvem har ansvaret for at evaluere forsyningskritiske hændelser samt øvelser?</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Hvordan noteres og videreformidles viden fra evalueringer internt og eksternt?</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Hvordan forankres viden fra evalueringer i ledelsen?</w:t>
      </w:r>
    </w:p>
    <w:p w:rsidR="00D14292" w:rsidRPr="00A52A3A" w:rsidRDefault="00D14292" w:rsidP="00D14292">
      <w:pPr>
        <w:pStyle w:val="Normal-SFOS"/>
        <w:rPr>
          <w:rFonts w:cs="Tahoma"/>
          <w:i/>
        </w:rPr>
      </w:pPr>
    </w:p>
    <w:p w:rsidR="00822427" w:rsidRPr="00A52A3A" w:rsidRDefault="00822427" w:rsidP="00D14292">
      <w:pPr>
        <w:pStyle w:val="Normal-SFOS"/>
        <w:rPr>
          <w:rFonts w:cs="Tahoma"/>
          <w:i/>
        </w:rPr>
      </w:pPr>
      <w:r w:rsidRPr="00A52A3A">
        <w:rPr>
          <w:rFonts w:cs="Tahoma"/>
          <w:i/>
        </w:rPr>
        <w:t>Hvordan implementeres tiltag til at forbedre forsyningssikkerheden på baggrund af hændelser og øvelser?</w:t>
      </w:r>
    </w:p>
    <w:p w:rsidR="00822427" w:rsidRPr="00A52A3A" w:rsidRDefault="00822427" w:rsidP="00822427">
      <w:pPr>
        <w:spacing w:line="22" w:lineRule="atLeast"/>
        <w:rPr>
          <w:rFonts w:ascii="Tahoma" w:hAnsi="Tahoma" w:cs="Tahoma"/>
          <w:i/>
          <w:szCs w:val="20"/>
        </w:rPr>
      </w:pPr>
    </w:p>
    <w:p w:rsidR="00822427" w:rsidRPr="00A52A3A" w:rsidRDefault="00D14292" w:rsidP="00822427">
      <w:pPr>
        <w:spacing w:line="22" w:lineRule="atLeast"/>
        <w:rPr>
          <w:rFonts w:ascii="Tahoma" w:hAnsi="Tahoma" w:cs="Tahoma"/>
          <w:i/>
          <w:szCs w:val="20"/>
        </w:rPr>
      </w:pPr>
      <w:r w:rsidRPr="00A52A3A">
        <w:rPr>
          <w:rFonts w:ascii="Tahoma" w:hAnsi="Tahoma" w:cs="Tahoma"/>
          <w:noProof/>
          <w:szCs w:val="20"/>
          <w:lang w:eastAsia="da-DK"/>
        </w:rPr>
        <mc:AlternateContent>
          <mc:Choice Requires="wps">
            <w:drawing>
              <wp:anchor distT="0" distB="0" distL="114300" distR="114300" simplePos="0" relativeHeight="251683840" behindDoc="0" locked="0" layoutInCell="1" allowOverlap="1" wp14:anchorId="6B92D2D5" wp14:editId="7AAF253E">
                <wp:simplePos x="0" y="0"/>
                <wp:positionH relativeFrom="margin">
                  <wp:posOffset>0</wp:posOffset>
                </wp:positionH>
                <wp:positionV relativeFrom="paragraph">
                  <wp:posOffset>-635</wp:posOffset>
                </wp:positionV>
                <wp:extent cx="4810125" cy="3600000"/>
                <wp:effectExtent l="0" t="0" r="28575" b="19685"/>
                <wp:wrapNone/>
                <wp:docPr id="13"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D14292" w:rsidRPr="002B4EA8" w:rsidRDefault="00D14292" w:rsidP="00E32C56">
                            <w:pPr>
                              <w:pStyle w:val="Normal-SFOS"/>
                            </w:pPr>
                          </w:p>
                          <w:p w:rsidR="00D14292" w:rsidRPr="00CC5559" w:rsidRDefault="00D14292" w:rsidP="00E32C56">
                            <w:pPr>
                              <w:pStyle w:val="Normal-SFOS"/>
                            </w:pPr>
                          </w:p>
                          <w:p w:rsidR="00D14292" w:rsidRPr="002B4EA8" w:rsidRDefault="00D14292" w:rsidP="00E32C56">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2D2D5" id="_x0000_s1033" type="#_x0000_t202" alt="Titel: Decorative - Beskrivelse: Decorative" style="position:absolute;margin-left:0;margin-top:-.05pt;width:378.75pt;height:283.4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" fillcolor="white [3201]" strokecolor="#527790" strokeweight=".5pt">
                <v:textbox>
                  <w:txbxContent>
                    <w:p w:rsidR="00D14292" w:rsidRPr="002B4EA8" w:rsidRDefault="00D14292" w:rsidP="00E32C56">
                      <w:pPr>
                        <w:pStyle w:val="Normal-SFOS"/>
                      </w:pPr>
                    </w:p>
                    <w:p w:rsidR="00D14292" w:rsidRPr="00CC5559" w:rsidRDefault="00D14292" w:rsidP="00E32C56">
                      <w:pPr>
                        <w:pStyle w:val="Normal-SFOS"/>
                      </w:pPr>
                    </w:p>
                    <w:p w:rsidR="00D14292" w:rsidRPr="002B4EA8" w:rsidRDefault="00D14292" w:rsidP="00E32C56">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i/>
          <w:szCs w:val="20"/>
        </w:rPr>
      </w:pPr>
      <w:r w:rsidRPr="00A52A3A">
        <w:rPr>
          <w:rFonts w:ascii="Tahoma" w:hAnsi="Tahoma" w:cs="Tahoma"/>
          <w:i/>
          <w:szCs w:val="20"/>
        </w:rPr>
        <w:br w:type="page"/>
      </w:r>
    </w:p>
    <w:p w:rsidR="00822427" w:rsidRPr="00A52A3A" w:rsidRDefault="00822427" w:rsidP="00A52A3A">
      <w:pPr>
        <w:pStyle w:val="Overskrift1-SFOS"/>
        <w:numPr>
          <w:ilvl w:val="0"/>
          <w:numId w:val="17"/>
        </w:numPr>
      </w:pPr>
      <w:bookmarkStart w:id="16" w:name="_Toc147323168"/>
      <w:r w:rsidRPr="00A52A3A">
        <w:lastRenderedPageBreak/>
        <w:t>Program for styrkelse af</w:t>
      </w:r>
      <w:r w:rsidR="009F1E99" w:rsidRPr="00A52A3A">
        <w:t xml:space="preserve"> </w:t>
      </w:r>
      <w:r w:rsidRPr="00A52A3A">
        <w:t>forsyningssikkerheden</w:t>
      </w:r>
      <w:bookmarkEnd w:id="16"/>
    </w:p>
    <w:p w:rsidR="00822427" w:rsidRPr="00A52A3A" w:rsidRDefault="00822427" w:rsidP="00D14292">
      <w:pPr>
        <w:pStyle w:val="Normal-SFOS"/>
        <w:rPr>
          <w:rFonts w:cs="Tahoma"/>
          <w:i/>
        </w:rPr>
      </w:pPr>
      <w:r w:rsidRPr="00A52A3A">
        <w:rPr>
          <w:rFonts w:cs="Tahoma"/>
          <w:i/>
        </w:rPr>
        <w:t>Er der behov for yderligere analyser, kortlægninger eller lignende for at skabe et overblik over sårbarheder i myndighedens kritiske forsyninger forud for en krise?</w:t>
      </w:r>
    </w:p>
    <w:p w:rsidR="00D14292" w:rsidRPr="00A52A3A" w:rsidRDefault="00D14292" w:rsidP="00D14292">
      <w:pPr>
        <w:pStyle w:val="Normal-SFOS"/>
        <w:rPr>
          <w:rFonts w:cs="Tahoma"/>
          <w:i/>
        </w:rPr>
      </w:pPr>
    </w:p>
    <w:p w:rsidR="00822427" w:rsidRPr="00A52A3A" w:rsidRDefault="00822427" w:rsidP="00D14292">
      <w:pPr>
        <w:pStyle w:val="Normal-SFOS"/>
        <w:rPr>
          <w:rFonts w:cs="Tahoma"/>
          <w:i/>
          <w:szCs w:val="20"/>
        </w:rPr>
      </w:pPr>
      <w:r w:rsidRPr="00A52A3A">
        <w:rPr>
          <w:rFonts w:cs="Tahoma"/>
          <w:i/>
          <w:szCs w:val="20"/>
        </w:rPr>
        <w:t xml:space="preserve">Skal der indledes dialog med andre myndigheder eller private leverandører med henblik på at styrke beredskabet under en krise? </w:t>
      </w:r>
    </w:p>
    <w:p w:rsidR="00D14292" w:rsidRPr="00A52A3A" w:rsidRDefault="00D14292" w:rsidP="00D14292">
      <w:pPr>
        <w:pStyle w:val="Normal-SFOS"/>
        <w:rPr>
          <w:rFonts w:cs="Tahoma"/>
          <w:i/>
          <w:szCs w:val="20"/>
        </w:rPr>
      </w:pPr>
    </w:p>
    <w:p w:rsidR="00D14292" w:rsidRPr="00A52A3A" w:rsidRDefault="00822427" w:rsidP="00D14292">
      <w:pPr>
        <w:pStyle w:val="Normal-SFOS"/>
        <w:rPr>
          <w:rFonts w:cs="Tahoma"/>
          <w:i/>
          <w:szCs w:val="20"/>
        </w:rPr>
      </w:pPr>
      <w:r w:rsidRPr="00A52A3A">
        <w:rPr>
          <w:rFonts w:cs="Tahoma"/>
          <w:i/>
          <w:szCs w:val="20"/>
        </w:rPr>
        <w:t xml:space="preserve">Hvilke kompetencer er nødvendige for at opdage og imødegå forsyningskriser? </w:t>
      </w:r>
    </w:p>
    <w:p w:rsidR="00D14292" w:rsidRPr="00A52A3A" w:rsidRDefault="00D14292" w:rsidP="00D14292">
      <w:pPr>
        <w:pStyle w:val="Normal-SFOS"/>
        <w:rPr>
          <w:rFonts w:cs="Tahoma"/>
          <w:i/>
          <w:szCs w:val="20"/>
        </w:rPr>
      </w:pPr>
    </w:p>
    <w:p w:rsidR="00822427" w:rsidRPr="00A52A3A" w:rsidRDefault="00822427" w:rsidP="00D14292">
      <w:pPr>
        <w:pStyle w:val="Normal-SFOS"/>
        <w:rPr>
          <w:rFonts w:cs="Tahoma"/>
          <w:i/>
          <w:szCs w:val="20"/>
        </w:rPr>
      </w:pPr>
      <w:r w:rsidRPr="00A52A3A">
        <w:rPr>
          <w:rFonts w:cs="Tahoma"/>
          <w:i/>
          <w:szCs w:val="20"/>
        </w:rPr>
        <w:t>Har myndigheden de relevante kompetencer, og hvis ikke hvordan kan disse tilvejebringes?</w:t>
      </w:r>
    </w:p>
    <w:p w:rsidR="00D14292" w:rsidRPr="00A52A3A" w:rsidRDefault="00D14292" w:rsidP="00D14292">
      <w:pPr>
        <w:pStyle w:val="Normal-SFOS"/>
        <w:rPr>
          <w:rFonts w:cs="Tahoma"/>
          <w:i/>
          <w:szCs w:val="20"/>
        </w:rPr>
      </w:pPr>
    </w:p>
    <w:p w:rsidR="00822427" w:rsidRPr="00A52A3A" w:rsidRDefault="00822427" w:rsidP="00D14292">
      <w:pPr>
        <w:pStyle w:val="Normal-SFOS"/>
        <w:rPr>
          <w:rFonts w:cs="Tahoma"/>
          <w:i/>
          <w:szCs w:val="20"/>
        </w:rPr>
      </w:pPr>
      <w:r w:rsidRPr="00A52A3A">
        <w:rPr>
          <w:rFonts w:cs="Tahoma"/>
          <w:i/>
          <w:szCs w:val="20"/>
        </w:rPr>
        <w:t xml:space="preserve">Er der organisatoriske forhold, der skal adresseres for at styrke beredskabet ift. en forsyningskrise?  </w:t>
      </w:r>
    </w:p>
    <w:p w:rsidR="00822427" w:rsidRPr="00A52A3A" w:rsidRDefault="00822427" w:rsidP="00822427">
      <w:pPr>
        <w:spacing w:line="22" w:lineRule="atLeast"/>
        <w:rPr>
          <w:rFonts w:ascii="Tahoma" w:hAnsi="Tahoma" w:cs="Tahoma"/>
          <w:i/>
          <w:szCs w:val="20"/>
        </w:rPr>
      </w:pPr>
    </w:p>
    <w:p w:rsidR="00822427" w:rsidRPr="00A52A3A" w:rsidRDefault="00D14292" w:rsidP="00822427">
      <w:pPr>
        <w:spacing w:line="22" w:lineRule="atLeast"/>
        <w:rPr>
          <w:rFonts w:ascii="Tahoma" w:hAnsi="Tahoma" w:cs="Tahoma"/>
          <w:szCs w:val="20"/>
        </w:rPr>
      </w:pPr>
      <w:r w:rsidRPr="00A52A3A">
        <w:rPr>
          <w:rFonts w:ascii="Tahoma" w:hAnsi="Tahoma" w:cs="Tahoma"/>
          <w:noProof/>
          <w:szCs w:val="20"/>
          <w:lang w:eastAsia="da-DK"/>
        </w:rPr>
        <mc:AlternateContent>
          <mc:Choice Requires="wps">
            <w:drawing>
              <wp:anchor distT="0" distB="0" distL="114300" distR="114300" simplePos="0" relativeHeight="251681792" behindDoc="0" locked="0" layoutInCell="1" allowOverlap="1" wp14:anchorId="6B92D2D5" wp14:editId="7AAF253E">
                <wp:simplePos x="0" y="0"/>
                <wp:positionH relativeFrom="margin">
                  <wp:posOffset>0</wp:posOffset>
                </wp:positionH>
                <wp:positionV relativeFrom="paragraph">
                  <wp:posOffset>-635</wp:posOffset>
                </wp:positionV>
                <wp:extent cx="4810125" cy="3600000"/>
                <wp:effectExtent l="0" t="0" r="28575" b="19685"/>
                <wp:wrapNone/>
                <wp:docPr id="12" name="Tekstfelt 9" descr="Decorative" title="Decorative"/>
                <wp:cNvGraphicFramePr/>
                <a:graphic xmlns:a="http://schemas.openxmlformats.org/drawingml/2006/main">
                  <a:graphicData uri="http://schemas.microsoft.com/office/word/2010/wordprocessingShape">
                    <wps:wsp>
                      <wps:cNvSpPr txBox="1"/>
                      <wps:spPr>
                        <a:xfrm>
                          <a:off x="0" y="0"/>
                          <a:ext cx="4810125" cy="3600000"/>
                        </a:xfrm>
                        <a:prstGeom prst="rect">
                          <a:avLst/>
                        </a:prstGeom>
                        <a:solidFill>
                          <a:schemeClr val="lt1"/>
                        </a:solidFill>
                        <a:ln w="6350">
                          <a:solidFill>
                            <a:srgbClr val="527790"/>
                          </a:solidFill>
                        </a:ln>
                      </wps:spPr>
                      <wps:txbx>
                        <w:txbxContent>
                          <w:p w:rsidR="00D14292" w:rsidRPr="002B4EA8" w:rsidRDefault="00D14292" w:rsidP="00E32C56">
                            <w:pPr>
                              <w:pStyle w:val="Normal-SFOS"/>
                            </w:pPr>
                          </w:p>
                          <w:p w:rsidR="00D14292" w:rsidRPr="00CC5559" w:rsidRDefault="00D14292" w:rsidP="00E32C56">
                            <w:pPr>
                              <w:pStyle w:val="Normal-SFO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2D2D5" id="_x0000_s1034" type="#_x0000_t202" alt="Titel: Decorative - Beskrivelse: Decorative" style="position:absolute;margin-left:0;margin-top:-.05pt;width:378.75pt;height:283.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" fillcolor="white [3201]" strokecolor="#527790" strokeweight=".5pt">
                <v:textbox>
                  <w:txbxContent>
                    <w:p w:rsidR="00D14292" w:rsidRPr="002B4EA8" w:rsidRDefault="00D14292" w:rsidP="00E32C56">
                      <w:pPr>
                        <w:pStyle w:val="Normal-SFOS"/>
                      </w:pPr>
                    </w:p>
                    <w:p w:rsidR="00D14292" w:rsidRPr="00CC5559" w:rsidRDefault="00D14292" w:rsidP="00E32C56">
                      <w:pPr>
                        <w:pStyle w:val="Normal-SFOS"/>
                      </w:pPr>
                    </w:p>
                  </w:txbxContent>
                </v:textbox>
                <w10:wrap anchorx="margin"/>
              </v:shape>
            </w:pict>
          </mc:Fallback>
        </mc:AlternateContent>
      </w:r>
    </w:p>
    <w:p w:rsidR="00822427" w:rsidRPr="00A52A3A" w:rsidRDefault="00822427" w:rsidP="00822427">
      <w:pPr>
        <w:spacing w:line="22" w:lineRule="atLeast"/>
        <w:rPr>
          <w:rFonts w:ascii="Tahoma" w:hAnsi="Tahoma" w:cs="Tahoma"/>
          <w:szCs w:val="20"/>
        </w:rPr>
      </w:pPr>
    </w:p>
    <w:p w:rsidR="00822427" w:rsidRPr="00A52A3A" w:rsidRDefault="00822427" w:rsidP="00822427">
      <w:pPr>
        <w:spacing w:line="22" w:lineRule="atLeast"/>
        <w:rPr>
          <w:rFonts w:ascii="Tahoma" w:hAnsi="Tahoma" w:cs="Tahoma"/>
          <w:i/>
          <w:szCs w:val="20"/>
        </w:rPr>
      </w:pPr>
    </w:p>
    <w:p w:rsidR="00822427" w:rsidRPr="00E812EB" w:rsidRDefault="00822427" w:rsidP="00822427">
      <w:pPr>
        <w:rPr>
          <w:rFonts w:cs="Open Sans"/>
          <w:szCs w:val="24"/>
        </w:rPr>
      </w:pPr>
    </w:p>
    <w:sectPr w:rsidR="00822427" w:rsidRPr="00E812EB" w:rsidSect="00013671">
      <w:footerReference w:type="default" r:id="rId8"/>
      <w:headerReference w:type="first" r:id="rId9"/>
      <w:footerReference w:type="first" r:id="rId10"/>
      <w:pgSz w:w="11906" w:h="16838" w:code="9"/>
      <w:pgMar w:top="1021" w:right="1134" w:bottom="1474"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01BC" w:rsidRDefault="005E01BC" w:rsidP="007B041D">
      <w:pPr>
        <w:spacing w:after="0" w:line="240" w:lineRule="auto"/>
      </w:pPr>
      <w:r>
        <w:separator/>
      </w:r>
    </w:p>
  </w:endnote>
  <w:endnote w:type="continuationSeparator" w:id="0">
    <w:p w:rsidR="005E01BC" w:rsidRDefault="005E01BC" w:rsidP="007B0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embedRegular r:id="rId1" w:fontKey="{7812DA6B-2E08-4B8B-A0E5-2BC734E90242}"/>
    <w:embedBold r:id="rId2" w:fontKey="{DEFD8B1C-60E1-454D-AB4D-71BCE0DAD75D}"/>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9B291929-EA99-4B99-AFF7-4EF9E4D98276}"/>
    <w:embedBold r:id="rId4" w:fontKey="{887D0116-4227-44D7-B6E8-B0180E2AF50E}"/>
    <w:embedItalic r:id="rId5" w:fontKey="{C44CA746-D281-4E2A-880C-6746400E715C}"/>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8136911"/>
      <w:docPartObj>
        <w:docPartGallery w:val="Page Numbers (Bottom of Page)"/>
        <w:docPartUnique/>
      </w:docPartObj>
    </w:sdtPr>
    <w:sdtEndPr/>
    <w:sdtContent>
      <w:p w:rsidR="00FD1E98" w:rsidRDefault="00FD1E98">
        <w:pPr>
          <w:pStyle w:val="Sidefod"/>
          <w:jc w:val="right"/>
        </w:pPr>
        <w:r w:rsidRPr="00FD1E98">
          <w:rPr>
            <w:sz w:val="18"/>
          </w:rPr>
          <w:fldChar w:fldCharType="begin"/>
        </w:r>
        <w:r w:rsidRPr="00FD1E98">
          <w:rPr>
            <w:sz w:val="18"/>
          </w:rPr>
          <w:instrText>PAGE   \* MERGEFORMAT</w:instrText>
        </w:r>
        <w:r w:rsidRPr="00FD1E98">
          <w:rPr>
            <w:sz w:val="18"/>
          </w:rPr>
          <w:fldChar w:fldCharType="separate"/>
        </w:r>
        <w:r w:rsidR="000D264F">
          <w:rPr>
            <w:noProof/>
            <w:sz w:val="18"/>
          </w:rPr>
          <w:t>12</w:t>
        </w:r>
        <w:r w:rsidRPr="00FD1E98">
          <w:rPr>
            <w:sz w:val="18"/>
          </w:rPr>
          <w:fldChar w:fldCharType="end"/>
        </w:r>
      </w:p>
    </w:sdtContent>
  </w:sdt>
  <w:p w:rsidR="00281B4D" w:rsidRPr="00812F9D" w:rsidRDefault="00281B4D" w:rsidP="000E3B75">
    <w:pPr>
      <w:pStyle w:val="Sidefod"/>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61A4" w:rsidRDefault="00CD61A4">
    <w:pPr>
      <w:pStyle w:val="Sidefod"/>
      <w:rPr>
        <w:rFonts w:cs="Open Sans"/>
      </w:rPr>
    </w:pPr>
    <w:r w:rsidRPr="0058722D">
      <w:rPr>
        <w:rFonts w:ascii="Times New Roman" w:hAnsi="Times New Roman" w:cs="Times New Roman"/>
        <w:noProof/>
        <w:sz w:val="18"/>
        <w:szCs w:val="18"/>
        <w:lang w:eastAsia="da-DK"/>
      </w:rPr>
      <mc:AlternateContent>
        <mc:Choice Requires="wps">
          <w:drawing>
            <wp:anchor distT="45720" distB="45720" distL="114300" distR="114300" simplePos="0" relativeHeight="251662336" behindDoc="1" locked="0" layoutInCell="1" allowOverlap="1" wp14:anchorId="16B93F00" wp14:editId="5BB2A144">
              <wp:simplePos x="0" y="0"/>
              <wp:positionH relativeFrom="rightMargin">
                <wp:posOffset>669925</wp:posOffset>
              </wp:positionH>
              <wp:positionV relativeFrom="paragraph">
                <wp:posOffset>37465</wp:posOffset>
              </wp:positionV>
              <wp:extent cx="981709" cy="1192696"/>
              <wp:effectExtent l="0" t="0" r="28575" b="26670"/>
              <wp:wrapNone/>
              <wp:docPr id="7" name="Tekstfelt 2" descr="Decorative" title="Decorativ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09" cy="1192696"/>
                      </a:xfrm>
                      <a:prstGeom prst="rect">
                        <a:avLst/>
                      </a:prstGeom>
                      <a:solidFill>
                        <a:srgbClr val="FFFFFF"/>
                      </a:solidFill>
                      <a:ln w="9525">
                        <a:solidFill>
                          <a:schemeClr val="bg1"/>
                        </a:solidFill>
                        <a:miter lim="800000"/>
                        <a:headEnd/>
                        <a:tailEnd/>
                      </a:ln>
                    </wps:spPr>
                    <wps:txbx>
                      <w:txbxContent>
                        <w:p w:rsidR="00CD61A4" w:rsidRPr="0067758B" w:rsidRDefault="00DA7BBD" w:rsidP="00CD61A4">
                          <w:pPr>
                            <w:pStyle w:val="Ingenafstand"/>
                            <w:rPr>
                              <w:rFonts w:ascii="Open Sans" w:hAnsi="Open Sans" w:cs="Open Sans"/>
                              <w:sz w:val="16"/>
                              <w:szCs w:val="16"/>
                            </w:rPr>
                          </w:pPr>
                          <w:r>
                            <w:rPr>
                              <w:rFonts w:ascii="Open Sans" w:hAnsi="Open Sans" w:cs="Open Sans"/>
                              <w:sz w:val="16"/>
                              <w:szCs w:val="16"/>
                            </w:rPr>
                            <w:t>Datavej 20</w:t>
                          </w:r>
                          <w:r w:rsidR="00CD61A4" w:rsidRPr="0067758B">
                            <w:rPr>
                              <w:rFonts w:ascii="Open Sans" w:hAnsi="Open Sans" w:cs="Open Sans"/>
                              <w:sz w:val="16"/>
                              <w:szCs w:val="16"/>
                            </w:rPr>
                            <w:br/>
                            <w:t>3460 Birkerød</w:t>
                          </w:r>
                          <w:r w:rsidR="00CD61A4" w:rsidRPr="0067758B">
                            <w:rPr>
                              <w:rFonts w:ascii="Open Sans" w:hAnsi="Open Sans" w:cs="Open Sans"/>
                              <w:sz w:val="16"/>
                              <w:szCs w:val="16"/>
                            </w:rPr>
                            <w:br/>
                          </w:r>
                        </w:p>
                        <w:p w:rsidR="00CD61A4" w:rsidRPr="0067758B" w:rsidRDefault="00CD61A4" w:rsidP="00CD61A4">
                          <w:pPr>
                            <w:pStyle w:val="Ingenafstand"/>
                            <w:rPr>
                              <w:rFonts w:ascii="Open Sans" w:hAnsi="Open Sans" w:cs="Open Sans"/>
                              <w:sz w:val="16"/>
                              <w:szCs w:val="16"/>
                            </w:rPr>
                          </w:pPr>
                          <w:r w:rsidRPr="0067758B">
                            <w:rPr>
                              <w:rFonts w:ascii="Open Sans" w:hAnsi="Open Sans" w:cs="Open Sans"/>
                              <w:sz w:val="16"/>
                              <w:szCs w:val="16"/>
                            </w:rPr>
                            <w:t>T 45 16 16 66</w:t>
                          </w:r>
                          <w:r w:rsidRPr="0067758B">
                            <w:rPr>
                              <w:rFonts w:ascii="Open Sans" w:hAnsi="Open Sans" w:cs="Open Sans"/>
                              <w:sz w:val="16"/>
                              <w:szCs w:val="16"/>
                            </w:rPr>
                            <w:br/>
                          </w:r>
                        </w:p>
                        <w:p w:rsidR="00CD61A4" w:rsidRPr="0067758B" w:rsidRDefault="005E01BC" w:rsidP="00CD61A4">
                          <w:pPr>
                            <w:pStyle w:val="Ingenafstand"/>
                            <w:rPr>
                              <w:rStyle w:val="Hyperlink"/>
                              <w:rFonts w:ascii="Open Sans" w:hAnsi="Open Sans" w:cs="Open Sans"/>
                              <w:color w:val="auto"/>
                              <w:sz w:val="16"/>
                              <w:szCs w:val="16"/>
                              <w:u w:val="none"/>
                            </w:rPr>
                          </w:pPr>
                          <w:hyperlink r:id="rId1" w:history="1">
                            <w:r w:rsidR="00CD61A4" w:rsidRPr="0067758B">
                              <w:rPr>
                                <w:rStyle w:val="Hyperlink"/>
                                <w:rFonts w:ascii="Open Sans" w:hAnsi="Open Sans" w:cs="Open Sans"/>
                                <w:color w:val="auto"/>
                                <w:sz w:val="16"/>
                                <w:szCs w:val="16"/>
                                <w:u w:val="none"/>
                              </w:rPr>
                              <w:t>www.sfos.dk</w:t>
                            </w:r>
                          </w:hyperlink>
                        </w:p>
                        <w:p w:rsidR="00CD61A4" w:rsidRPr="0067758B" w:rsidRDefault="005E01BC" w:rsidP="00CD61A4">
                          <w:pPr>
                            <w:pStyle w:val="Ingenafstand"/>
                            <w:rPr>
                              <w:rFonts w:ascii="Open Sans" w:hAnsi="Open Sans" w:cs="Open Sans"/>
                              <w:sz w:val="16"/>
                              <w:szCs w:val="16"/>
                            </w:rPr>
                          </w:pPr>
                          <w:hyperlink r:id="rId2" w:history="1">
                            <w:r w:rsidR="00CD61A4" w:rsidRPr="0067758B">
                              <w:rPr>
                                <w:rStyle w:val="Hyperlink"/>
                                <w:rFonts w:ascii="Open Sans" w:hAnsi="Open Sans" w:cs="Open Sans"/>
                                <w:color w:val="auto"/>
                                <w:sz w:val="16"/>
                                <w:szCs w:val="16"/>
                                <w:u w:val="none"/>
                              </w:rPr>
                              <w:t>sfos@sfos.dk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B93F00" id="_x0000_t202" coordsize="21600,21600" o:spt="202" path="m,l,21600r21600,l21600,xe">
              <v:stroke joinstyle="miter"/>
              <v:path gradientshapeok="t" o:connecttype="rect"/>
            </v:shapetype>
            <v:shape id="Tekstfelt 2" o:spid="_x0000_s1035" type="#_x0000_t202" alt="Titel: Decorative - Beskrivelse: Decorative" style="position:absolute;margin-left:52.75pt;margin-top:2.95pt;width:77.3pt;height:93.9pt;z-index:-25165414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" strokecolor="white [3212]">
              <v:textbox>
                <w:txbxContent>
                  <w:p w:rsidR="00CD61A4" w:rsidRPr="0067758B" w:rsidRDefault="00DA7BBD" w:rsidP="00CD61A4">
                    <w:pPr>
                      <w:pStyle w:val="Ingenafstand"/>
                      <w:rPr>
                        <w:rFonts w:ascii="Open Sans" w:hAnsi="Open Sans" w:cs="Open Sans"/>
                        <w:sz w:val="16"/>
                        <w:szCs w:val="16"/>
                      </w:rPr>
                    </w:pPr>
                    <w:r>
                      <w:rPr>
                        <w:rFonts w:ascii="Open Sans" w:hAnsi="Open Sans" w:cs="Open Sans"/>
                        <w:sz w:val="16"/>
                        <w:szCs w:val="16"/>
                      </w:rPr>
                      <w:t>Datavej 20</w:t>
                    </w:r>
                    <w:r w:rsidR="00CD61A4" w:rsidRPr="0067758B">
                      <w:rPr>
                        <w:rFonts w:ascii="Open Sans" w:hAnsi="Open Sans" w:cs="Open Sans"/>
                        <w:sz w:val="16"/>
                        <w:szCs w:val="16"/>
                      </w:rPr>
                      <w:br/>
                      <w:t>3460 Birkerød</w:t>
                    </w:r>
                    <w:r w:rsidR="00CD61A4" w:rsidRPr="0067758B">
                      <w:rPr>
                        <w:rFonts w:ascii="Open Sans" w:hAnsi="Open Sans" w:cs="Open Sans"/>
                        <w:sz w:val="16"/>
                        <w:szCs w:val="16"/>
                      </w:rPr>
                      <w:br/>
                    </w:r>
                  </w:p>
                  <w:p w:rsidR="00CD61A4" w:rsidRPr="0067758B" w:rsidRDefault="00CD61A4" w:rsidP="00CD61A4">
                    <w:pPr>
                      <w:pStyle w:val="Ingenafstand"/>
                      <w:rPr>
                        <w:rFonts w:ascii="Open Sans" w:hAnsi="Open Sans" w:cs="Open Sans"/>
                        <w:sz w:val="16"/>
                        <w:szCs w:val="16"/>
                      </w:rPr>
                    </w:pPr>
                    <w:r w:rsidRPr="0067758B">
                      <w:rPr>
                        <w:rFonts w:ascii="Open Sans" w:hAnsi="Open Sans" w:cs="Open Sans"/>
                        <w:sz w:val="16"/>
                        <w:szCs w:val="16"/>
                      </w:rPr>
                      <w:t>T 45 16 16 66</w:t>
                    </w:r>
                    <w:r w:rsidRPr="0067758B">
                      <w:rPr>
                        <w:rFonts w:ascii="Open Sans" w:hAnsi="Open Sans" w:cs="Open Sans"/>
                        <w:sz w:val="16"/>
                        <w:szCs w:val="16"/>
                      </w:rPr>
                      <w:br/>
                    </w:r>
                  </w:p>
                  <w:p w:rsidR="00CD61A4" w:rsidRPr="0067758B" w:rsidRDefault="00F958D6" w:rsidP="00CD61A4">
                    <w:pPr>
                      <w:pStyle w:val="Ingenafstand"/>
                      <w:rPr>
                        <w:rStyle w:val="Hyperlink"/>
                        <w:rFonts w:ascii="Open Sans" w:hAnsi="Open Sans" w:cs="Open Sans"/>
                        <w:color w:val="auto"/>
                        <w:sz w:val="16"/>
                        <w:szCs w:val="16"/>
                        <w:u w:val="none"/>
                      </w:rPr>
                    </w:pPr>
                    <w:hyperlink r:id="rId3" w:history="1">
                      <w:r w:rsidR="00CD61A4" w:rsidRPr="0067758B">
                        <w:rPr>
                          <w:rStyle w:val="Hyperlink"/>
                          <w:rFonts w:ascii="Open Sans" w:hAnsi="Open Sans" w:cs="Open Sans"/>
                          <w:color w:val="auto"/>
                          <w:sz w:val="16"/>
                          <w:szCs w:val="16"/>
                          <w:u w:val="none"/>
                        </w:rPr>
                        <w:t>www.sfos.dk</w:t>
                      </w:r>
                    </w:hyperlink>
                  </w:p>
                  <w:p w:rsidR="00CD61A4" w:rsidRPr="0067758B" w:rsidRDefault="00F958D6" w:rsidP="00CD61A4">
                    <w:pPr>
                      <w:pStyle w:val="Ingenafstand"/>
                      <w:rPr>
                        <w:rFonts w:ascii="Open Sans" w:hAnsi="Open Sans" w:cs="Open Sans"/>
                        <w:sz w:val="16"/>
                        <w:szCs w:val="16"/>
                      </w:rPr>
                    </w:pPr>
                    <w:hyperlink r:id="rId4" w:history="1">
                      <w:r w:rsidR="00CD61A4" w:rsidRPr="0067758B">
                        <w:rPr>
                          <w:rStyle w:val="Hyperlink"/>
                          <w:rFonts w:ascii="Open Sans" w:hAnsi="Open Sans" w:cs="Open Sans"/>
                          <w:color w:val="auto"/>
                          <w:sz w:val="16"/>
                          <w:szCs w:val="16"/>
                          <w:u w:val="none"/>
                        </w:rPr>
                        <w:t>sfos@sfos.dk</w:t>
                      </w:r>
                    </w:hyperlink>
                  </w:p>
                </w:txbxContent>
              </v:textbox>
              <w10:wrap anchorx="margin"/>
            </v:shape>
          </w:pict>
        </mc:Fallback>
      </mc:AlternateContent>
    </w:r>
  </w:p>
  <w:p w:rsidR="00CD61A4" w:rsidRDefault="00CD61A4">
    <w:pPr>
      <w:pStyle w:val="Sidefod"/>
      <w:rPr>
        <w:rFonts w:cs="Open Sans"/>
      </w:rPr>
    </w:pPr>
  </w:p>
  <w:p w:rsidR="00CD61A4" w:rsidRDefault="00CD61A4">
    <w:pPr>
      <w:pStyle w:val="Sidefod"/>
      <w:rPr>
        <w:rFonts w:cs="Open Sans"/>
      </w:rPr>
    </w:pPr>
  </w:p>
  <w:p w:rsidR="00C93682" w:rsidRPr="00072314" w:rsidRDefault="00C93682">
    <w:pPr>
      <w:pStyle w:val="Sidefod"/>
      <w:rPr>
        <w:rFont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01BC" w:rsidRDefault="005E01BC" w:rsidP="007B041D">
      <w:pPr>
        <w:spacing w:after="0" w:line="240" w:lineRule="auto"/>
      </w:pPr>
      <w:r>
        <w:separator/>
      </w:r>
    </w:p>
  </w:footnote>
  <w:footnote w:type="continuationSeparator" w:id="0">
    <w:p w:rsidR="005E01BC" w:rsidRDefault="005E01BC" w:rsidP="007B041D">
      <w:pPr>
        <w:spacing w:after="0" w:line="240" w:lineRule="auto"/>
      </w:pPr>
      <w:r>
        <w:continuationSeparator/>
      </w:r>
    </w:p>
  </w:footnote>
  <w:footnote w:id="1">
    <w:p w:rsidR="00822427" w:rsidRPr="0031605D" w:rsidRDefault="00822427" w:rsidP="00822427">
      <w:pPr>
        <w:pStyle w:val="Fodnotetekst"/>
        <w:rPr>
          <w:rFonts w:ascii="Tahoma" w:hAnsi="Tahoma" w:cs="Tahoma"/>
          <w:sz w:val="16"/>
          <w:szCs w:val="16"/>
        </w:rPr>
      </w:pPr>
      <w:r w:rsidRPr="0031605D">
        <w:rPr>
          <w:rStyle w:val="Fodnotehenvisning"/>
          <w:rFonts w:ascii="Tahoma" w:hAnsi="Tahoma" w:cs="Tahoma"/>
          <w:sz w:val="16"/>
          <w:szCs w:val="16"/>
        </w:rPr>
        <w:footnoteRef/>
      </w:r>
      <w:r w:rsidRPr="0031605D">
        <w:rPr>
          <w:rFonts w:ascii="Tahoma" w:hAnsi="Tahoma" w:cs="Tahoma"/>
          <w:sz w:val="16"/>
          <w:szCs w:val="16"/>
        </w:rPr>
        <w:t xml:space="preserve"> LOV nr. 354 af 24/04/2012 (Olieberedskabslov), </w:t>
      </w:r>
      <w:hyperlink r:id="rId1" w:anchor="Not1" w:history="1">
        <w:r w:rsidRPr="0031605D">
          <w:rPr>
            <w:rStyle w:val="Hyperlink"/>
            <w:rFonts w:ascii="Tahoma" w:hAnsi="Tahoma" w:cs="Tahoma"/>
            <w:color w:val="3E31CF"/>
            <w:sz w:val="16"/>
            <w:szCs w:val="16"/>
          </w:rPr>
          <w:t>https://www.retsinformation.dk/eli/lta/2012/354#Not1</w:t>
        </w:r>
      </w:hyperlink>
      <w:r w:rsidRPr="0031605D">
        <w:rPr>
          <w:rFonts w:ascii="Tahoma" w:hAnsi="Tahoma" w:cs="Tahoma"/>
          <w:sz w:val="16"/>
          <w:szCs w:val="16"/>
        </w:rPr>
        <w:t>, tilgået 14/06/2023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3682" w:rsidRDefault="00C93682">
    <w:pPr>
      <w:pStyle w:val="Sidehoved"/>
    </w:pPr>
  </w:p>
  <w:p w:rsidR="00C93682" w:rsidRDefault="00C93682">
    <w:pPr>
      <w:pStyle w:val="Sidehoved"/>
    </w:pPr>
  </w:p>
  <w:p w:rsidR="00C93682" w:rsidRDefault="00C93682" w:rsidP="00D923F6">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66112"/>
    <w:multiLevelType w:val="hybridMultilevel"/>
    <w:tmpl w:val="5144EDBA"/>
    <w:lvl w:ilvl="0" w:tplc="337C8726">
      <w:start w:val="4"/>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0000AE1"/>
    <w:multiLevelType w:val="hybridMultilevel"/>
    <w:tmpl w:val="296C5ECE"/>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060612"/>
    <w:multiLevelType w:val="hybridMultilevel"/>
    <w:tmpl w:val="74B6CF5A"/>
    <w:lvl w:ilvl="0" w:tplc="1C728602">
      <w:numFmt w:val="bullet"/>
      <w:lvlText w:val="-"/>
      <w:lvlJc w:val="left"/>
      <w:pPr>
        <w:ind w:left="720" w:hanging="360"/>
      </w:pPr>
      <w:rPr>
        <w:rFonts w:ascii="Open Sans" w:eastAsiaTheme="minorHAnsi" w:hAnsi="Open Sans" w:cs="Open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86217DF"/>
    <w:multiLevelType w:val="hybridMultilevel"/>
    <w:tmpl w:val="64B268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A6A52D3"/>
    <w:multiLevelType w:val="hybridMultilevel"/>
    <w:tmpl w:val="6C4614B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38641A2F"/>
    <w:multiLevelType w:val="hybridMultilevel"/>
    <w:tmpl w:val="547EC9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A5B7276"/>
    <w:multiLevelType w:val="hybridMultilevel"/>
    <w:tmpl w:val="D01ECA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C3D3BF5"/>
    <w:multiLevelType w:val="hybridMultilevel"/>
    <w:tmpl w:val="986C14F6"/>
    <w:lvl w:ilvl="0" w:tplc="545494D8">
      <w:start w:val="5"/>
      <w:numFmt w:val="decimal"/>
      <w:lvlText w:val="%1."/>
      <w:lvlJc w:val="left"/>
      <w:pPr>
        <w:ind w:left="720" w:hanging="72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3CE55B52"/>
    <w:multiLevelType w:val="hybridMultilevel"/>
    <w:tmpl w:val="25A6B5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0E37819"/>
    <w:multiLevelType w:val="hybridMultilevel"/>
    <w:tmpl w:val="B6068EAE"/>
    <w:lvl w:ilvl="0" w:tplc="DAA4746C">
      <w:start w:val="6"/>
      <w:numFmt w:val="decimal"/>
      <w:lvlText w:val="%1."/>
      <w:lvlJc w:val="left"/>
      <w:pPr>
        <w:ind w:left="720" w:hanging="72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51270AE0"/>
    <w:multiLevelType w:val="hybridMultilevel"/>
    <w:tmpl w:val="D89ED07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F26635"/>
    <w:multiLevelType w:val="hybridMultilevel"/>
    <w:tmpl w:val="563489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33F5F0A"/>
    <w:multiLevelType w:val="hybridMultilevel"/>
    <w:tmpl w:val="51605F4A"/>
    <w:lvl w:ilvl="0" w:tplc="0406000F">
      <w:start w:val="1"/>
      <w:numFmt w:val="decimal"/>
      <w:lvlText w:val="%1."/>
      <w:lvlJc w:val="left"/>
      <w:pPr>
        <w:ind w:left="501"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3" w15:restartNumberingAfterBreak="0">
    <w:nsid w:val="582E351D"/>
    <w:multiLevelType w:val="hybridMultilevel"/>
    <w:tmpl w:val="553E8A8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AB944ED"/>
    <w:multiLevelType w:val="hybridMultilevel"/>
    <w:tmpl w:val="3A2AEFB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1704C5E"/>
    <w:multiLevelType w:val="hybridMultilevel"/>
    <w:tmpl w:val="EF0ADA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E4E6A0A"/>
    <w:multiLevelType w:val="hybridMultilevel"/>
    <w:tmpl w:val="C6BA7CF2"/>
    <w:lvl w:ilvl="0" w:tplc="8884C91C">
      <w:start w:val="1"/>
      <w:numFmt w:val="decimal"/>
      <w:lvlText w:val="%1."/>
      <w:lvlJc w:val="left"/>
      <w:pPr>
        <w:ind w:left="720" w:hanging="72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abstractNumId w:val="15"/>
  </w:num>
  <w:num w:numId="2">
    <w:abstractNumId w:val="1"/>
  </w:num>
  <w:num w:numId="3">
    <w:abstractNumId w:val="5"/>
  </w:num>
  <w:num w:numId="4">
    <w:abstractNumId w:val="12"/>
  </w:num>
  <w:num w:numId="5">
    <w:abstractNumId w:val="11"/>
  </w:num>
  <w:num w:numId="6">
    <w:abstractNumId w:val="10"/>
  </w:num>
  <w:num w:numId="7">
    <w:abstractNumId w:val="3"/>
  </w:num>
  <w:num w:numId="8">
    <w:abstractNumId w:val="13"/>
  </w:num>
  <w:num w:numId="9">
    <w:abstractNumId w:val="14"/>
  </w:num>
  <w:num w:numId="10">
    <w:abstractNumId w:val="8"/>
  </w:num>
  <w:num w:numId="11">
    <w:abstractNumId w:val="6"/>
  </w:num>
  <w:num w:numId="12">
    <w:abstractNumId w:val="2"/>
  </w:num>
  <w:num w:numId="13">
    <w:abstractNumId w:val="4"/>
  </w:num>
  <w:num w:numId="14">
    <w:abstractNumId w:val="16"/>
  </w:num>
  <w:num w:numId="15">
    <w:abstractNumId w:val="0"/>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3-10-06T14:43:02.4795424+02:00&quot;,&quot;Checksum&quot;:&quot;ddd044cfd300d4188d6bdcc72dd32879&quot;,&quot;IsAccessible&quot;:true,&quot;Settings&quot;:{&quot;CreatePdfUa&quot;:0}}"/>
    <w:docVar w:name="Encrypted_CloudStatistics_StoryID" w:val="ECBKd7Udjj4i3xL/cYlB2H/ik7f/G2LCyRIWHbKgL5zo4E5j/LGYmnLvjB/CYIVJ"/>
  </w:docVars>
  <w:rsids>
    <w:rsidRoot w:val="00822427"/>
    <w:rsid w:val="000108E3"/>
    <w:rsid w:val="00013671"/>
    <w:rsid w:val="0003355B"/>
    <w:rsid w:val="00051788"/>
    <w:rsid w:val="00052D34"/>
    <w:rsid w:val="00063817"/>
    <w:rsid w:val="00072314"/>
    <w:rsid w:val="000801D1"/>
    <w:rsid w:val="00086CE1"/>
    <w:rsid w:val="00087107"/>
    <w:rsid w:val="000D264F"/>
    <w:rsid w:val="000E3B75"/>
    <w:rsid w:val="00111E6C"/>
    <w:rsid w:val="00145F1F"/>
    <w:rsid w:val="0014666D"/>
    <w:rsid w:val="00152C21"/>
    <w:rsid w:val="00155003"/>
    <w:rsid w:val="00165CE7"/>
    <w:rsid w:val="001A28D3"/>
    <w:rsid w:val="001C14D7"/>
    <w:rsid w:val="001C5F48"/>
    <w:rsid w:val="001E6B8F"/>
    <w:rsid w:val="00214C7C"/>
    <w:rsid w:val="00231CB1"/>
    <w:rsid w:val="00240AE9"/>
    <w:rsid w:val="0024172D"/>
    <w:rsid w:val="00244F42"/>
    <w:rsid w:val="00253BB4"/>
    <w:rsid w:val="002656E9"/>
    <w:rsid w:val="00281B4D"/>
    <w:rsid w:val="002866C3"/>
    <w:rsid w:val="002A050B"/>
    <w:rsid w:val="002A3C12"/>
    <w:rsid w:val="002B4EA8"/>
    <w:rsid w:val="002E082E"/>
    <w:rsid w:val="00301B73"/>
    <w:rsid w:val="00307621"/>
    <w:rsid w:val="0031605D"/>
    <w:rsid w:val="00335B33"/>
    <w:rsid w:val="0033796B"/>
    <w:rsid w:val="00352A10"/>
    <w:rsid w:val="0036336D"/>
    <w:rsid w:val="00364444"/>
    <w:rsid w:val="0037301E"/>
    <w:rsid w:val="003938C8"/>
    <w:rsid w:val="003D0864"/>
    <w:rsid w:val="003D422C"/>
    <w:rsid w:val="003D4383"/>
    <w:rsid w:val="003F020F"/>
    <w:rsid w:val="003F5203"/>
    <w:rsid w:val="003F7066"/>
    <w:rsid w:val="00461952"/>
    <w:rsid w:val="00477DEA"/>
    <w:rsid w:val="004860CC"/>
    <w:rsid w:val="004A459A"/>
    <w:rsid w:val="004B33AB"/>
    <w:rsid w:val="004D207B"/>
    <w:rsid w:val="004F1EE9"/>
    <w:rsid w:val="00504919"/>
    <w:rsid w:val="00504EDE"/>
    <w:rsid w:val="00512601"/>
    <w:rsid w:val="005407E7"/>
    <w:rsid w:val="00562088"/>
    <w:rsid w:val="0057275F"/>
    <w:rsid w:val="00583516"/>
    <w:rsid w:val="005A16CE"/>
    <w:rsid w:val="005A7C90"/>
    <w:rsid w:val="005B63D4"/>
    <w:rsid w:val="005B75E5"/>
    <w:rsid w:val="005C42C1"/>
    <w:rsid w:val="005D1F61"/>
    <w:rsid w:val="005E01BC"/>
    <w:rsid w:val="005F68CD"/>
    <w:rsid w:val="006306C6"/>
    <w:rsid w:val="006348A2"/>
    <w:rsid w:val="0063796D"/>
    <w:rsid w:val="006379B8"/>
    <w:rsid w:val="0064523F"/>
    <w:rsid w:val="0066291F"/>
    <w:rsid w:val="00662E83"/>
    <w:rsid w:val="00665E74"/>
    <w:rsid w:val="006A64AE"/>
    <w:rsid w:val="006A7DE2"/>
    <w:rsid w:val="006B403E"/>
    <w:rsid w:val="006B586F"/>
    <w:rsid w:val="006C3F22"/>
    <w:rsid w:val="006C610B"/>
    <w:rsid w:val="006F4CA2"/>
    <w:rsid w:val="007231DF"/>
    <w:rsid w:val="00735F05"/>
    <w:rsid w:val="00741DA6"/>
    <w:rsid w:val="00743319"/>
    <w:rsid w:val="007A4957"/>
    <w:rsid w:val="007A7CB3"/>
    <w:rsid w:val="007B041D"/>
    <w:rsid w:val="007D0F7D"/>
    <w:rsid w:val="007D1CD1"/>
    <w:rsid w:val="007D4792"/>
    <w:rsid w:val="007E14FA"/>
    <w:rsid w:val="007E18C6"/>
    <w:rsid w:val="007E4A9A"/>
    <w:rsid w:val="007E7124"/>
    <w:rsid w:val="007F6651"/>
    <w:rsid w:val="008033EB"/>
    <w:rsid w:val="00804A58"/>
    <w:rsid w:val="00812F9D"/>
    <w:rsid w:val="008165F8"/>
    <w:rsid w:val="00822427"/>
    <w:rsid w:val="00841310"/>
    <w:rsid w:val="00866F4E"/>
    <w:rsid w:val="0086734F"/>
    <w:rsid w:val="00876D7E"/>
    <w:rsid w:val="00891FDC"/>
    <w:rsid w:val="008926AB"/>
    <w:rsid w:val="00897F65"/>
    <w:rsid w:val="008C52BC"/>
    <w:rsid w:val="008D1DD8"/>
    <w:rsid w:val="008E1546"/>
    <w:rsid w:val="008E6FEC"/>
    <w:rsid w:val="008F29DD"/>
    <w:rsid w:val="008F4BF2"/>
    <w:rsid w:val="00906695"/>
    <w:rsid w:val="0092661D"/>
    <w:rsid w:val="00944E46"/>
    <w:rsid w:val="0095067D"/>
    <w:rsid w:val="00966B3E"/>
    <w:rsid w:val="009871F4"/>
    <w:rsid w:val="009968B2"/>
    <w:rsid w:val="009A796C"/>
    <w:rsid w:val="009C52AF"/>
    <w:rsid w:val="009D3686"/>
    <w:rsid w:val="009F1E99"/>
    <w:rsid w:val="00A0416D"/>
    <w:rsid w:val="00A51B0B"/>
    <w:rsid w:val="00A52A3A"/>
    <w:rsid w:val="00A5669F"/>
    <w:rsid w:val="00A94B7F"/>
    <w:rsid w:val="00AA6952"/>
    <w:rsid w:val="00AB5F97"/>
    <w:rsid w:val="00AC7B07"/>
    <w:rsid w:val="00AF15D7"/>
    <w:rsid w:val="00B075FF"/>
    <w:rsid w:val="00B24A0A"/>
    <w:rsid w:val="00B2697C"/>
    <w:rsid w:val="00B278F9"/>
    <w:rsid w:val="00B40171"/>
    <w:rsid w:val="00B46362"/>
    <w:rsid w:val="00B475A8"/>
    <w:rsid w:val="00B8069E"/>
    <w:rsid w:val="00B92409"/>
    <w:rsid w:val="00B93181"/>
    <w:rsid w:val="00BB23C3"/>
    <w:rsid w:val="00BB3B51"/>
    <w:rsid w:val="00BC12A3"/>
    <w:rsid w:val="00BC1D0A"/>
    <w:rsid w:val="00BD3BB3"/>
    <w:rsid w:val="00BD4729"/>
    <w:rsid w:val="00BD4A78"/>
    <w:rsid w:val="00BF1F81"/>
    <w:rsid w:val="00C16695"/>
    <w:rsid w:val="00C200C4"/>
    <w:rsid w:val="00C242E0"/>
    <w:rsid w:val="00C2777E"/>
    <w:rsid w:val="00C43AAA"/>
    <w:rsid w:val="00C93682"/>
    <w:rsid w:val="00CC5559"/>
    <w:rsid w:val="00CD61A4"/>
    <w:rsid w:val="00CF19DD"/>
    <w:rsid w:val="00D12076"/>
    <w:rsid w:val="00D14292"/>
    <w:rsid w:val="00D4164F"/>
    <w:rsid w:val="00D62E55"/>
    <w:rsid w:val="00D774B7"/>
    <w:rsid w:val="00D855EC"/>
    <w:rsid w:val="00D923F6"/>
    <w:rsid w:val="00D939DB"/>
    <w:rsid w:val="00DA2EBA"/>
    <w:rsid w:val="00DA7BBD"/>
    <w:rsid w:val="00DB5C2C"/>
    <w:rsid w:val="00DC4F0A"/>
    <w:rsid w:val="00DD58F5"/>
    <w:rsid w:val="00DF2061"/>
    <w:rsid w:val="00E02079"/>
    <w:rsid w:val="00E27926"/>
    <w:rsid w:val="00E32C56"/>
    <w:rsid w:val="00E45312"/>
    <w:rsid w:val="00E54417"/>
    <w:rsid w:val="00E60B64"/>
    <w:rsid w:val="00E812EB"/>
    <w:rsid w:val="00E94DB9"/>
    <w:rsid w:val="00ED2CFE"/>
    <w:rsid w:val="00EF2EDE"/>
    <w:rsid w:val="00F36E65"/>
    <w:rsid w:val="00F8146C"/>
    <w:rsid w:val="00F958D6"/>
    <w:rsid w:val="00FA4EDD"/>
    <w:rsid w:val="00FB6D9E"/>
    <w:rsid w:val="00FD1E98"/>
    <w:rsid w:val="00FE0572"/>
    <w:rsid w:val="00FF7F5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3F79C"/>
  <w15:chartTrackingRefBased/>
  <w15:docId w15:val="{FB8AD0FC-F1F3-43DB-8878-8ACA5447A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66B3E"/>
    <w:rPr>
      <w:rFonts w:ascii="Open Sans" w:hAnsi="Open Sans"/>
      <w:sz w:val="20"/>
    </w:rPr>
  </w:style>
  <w:style w:type="paragraph" w:styleId="Overskrift1">
    <w:name w:val="heading 1"/>
    <w:basedOn w:val="Normal"/>
    <w:next w:val="Normal"/>
    <w:link w:val="Overskrift1Tegn"/>
    <w:uiPriority w:val="9"/>
    <w:rsid w:val="00504EDE"/>
    <w:pPr>
      <w:keepNext/>
      <w:keepLines/>
      <w:spacing w:before="240" w:after="0"/>
      <w:outlineLvl w:val="0"/>
    </w:pPr>
    <w:rPr>
      <w:rFonts w:eastAsiaTheme="majorEastAsia"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rsid w:val="007B041D"/>
    <w:pPr>
      <w:spacing w:after="0" w:line="240" w:lineRule="auto"/>
    </w:pPr>
  </w:style>
  <w:style w:type="paragraph" w:styleId="Sidehoved">
    <w:name w:val="header"/>
    <w:basedOn w:val="Normal"/>
    <w:link w:val="SidehovedTegn"/>
    <w:uiPriority w:val="99"/>
    <w:unhideWhenUsed/>
    <w:rsid w:val="007B041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B041D"/>
  </w:style>
  <w:style w:type="paragraph" w:styleId="Sidefod">
    <w:name w:val="footer"/>
    <w:basedOn w:val="Normal"/>
    <w:link w:val="SidefodTegn"/>
    <w:uiPriority w:val="99"/>
    <w:unhideWhenUsed/>
    <w:rsid w:val="007B041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B041D"/>
  </w:style>
  <w:style w:type="character" w:styleId="Hyperlink">
    <w:name w:val="Hyperlink"/>
    <w:basedOn w:val="Standardskrifttypeiafsnit"/>
    <w:uiPriority w:val="99"/>
    <w:unhideWhenUsed/>
    <w:rsid w:val="007B041D"/>
    <w:rPr>
      <w:color w:val="0563C1" w:themeColor="hyperlink"/>
      <w:u w:val="single"/>
    </w:rPr>
  </w:style>
  <w:style w:type="paragraph" w:styleId="Markeringsbobletekst">
    <w:name w:val="Balloon Text"/>
    <w:basedOn w:val="Normal"/>
    <w:link w:val="MarkeringsbobletekstTegn"/>
    <w:uiPriority w:val="99"/>
    <w:semiHidden/>
    <w:unhideWhenUsed/>
    <w:rsid w:val="00335B33"/>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35B33"/>
    <w:rPr>
      <w:rFonts w:ascii="Segoe UI" w:hAnsi="Segoe UI" w:cs="Segoe UI"/>
      <w:sz w:val="18"/>
      <w:szCs w:val="18"/>
    </w:rPr>
  </w:style>
  <w:style w:type="character" w:styleId="Pladsholdertekst">
    <w:name w:val="Placeholder Text"/>
    <w:basedOn w:val="Standardskrifttypeiafsnit"/>
    <w:uiPriority w:val="99"/>
    <w:semiHidden/>
    <w:rsid w:val="00DD58F5"/>
    <w:rPr>
      <w:color w:val="808080"/>
    </w:rPr>
  </w:style>
  <w:style w:type="paragraph" w:customStyle="1" w:styleId="BMBrdtekst">
    <w:name w:val="BMBrødtekst"/>
    <w:basedOn w:val="Normal"/>
    <w:rsid w:val="00E94DB9"/>
    <w:pPr>
      <w:spacing w:after="0" w:line="260" w:lineRule="atLeast"/>
    </w:pPr>
    <w:rPr>
      <w:rFonts w:eastAsia="Times New Roman" w:cs="Times New Roman"/>
      <w:szCs w:val="24"/>
      <w:lang w:eastAsia="da-DK"/>
    </w:rPr>
  </w:style>
  <w:style w:type="paragraph" w:customStyle="1" w:styleId="BMOverskrift1">
    <w:name w:val="BMOverskrift1"/>
    <w:basedOn w:val="BMBrdtekst"/>
    <w:next w:val="BMBrdtekst"/>
    <w:rsid w:val="00E94DB9"/>
    <w:rPr>
      <w:rFonts w:ascii="Arial" w:hAnsi="Arial"/>
      <w:b/>
    </w:rPr>
  </w:style>
  <w:style w:type="table" w:styleId="Tabelgitter-lys">
    <w:name w:val="Grid Table Light"/>
    <w:basedOn w:val="Tabel-Normal"/>
    <w:uiPriority w:val="40"/>
    <w:rsid w:val="003D42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Gitter">
    <w:name w:val="Table Grid"/>
    <w:basedOn w:val="Tabel-Normal"/>
    <w:uiPriority w:val="59"/>
    <w:rsid w:val="00214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typeiafsnit"/>
    <w:link w:val="Overskrift1"/>
    <w:uiPriority w:val="9"/>
    <w:rsid w:val="00504EDE"/>
    <w:rPr>
      <w:rFonts w:ascii="Open Sans" w:eastAsiaTheme="majorEastAsia" w:hAnsi="Open Sans" w:cstheme="majorBidi"/>
      <w:color w:val="2E74B5" w:themeColor="accent1" w:themeShade="BF"/>
      <w:sz w:val="32"/>
      <w:szCs w:val="32"/>
    </w:rPr>
  </w:style>
  <w:style w:type="paragraph" w:customStyle="1" w:styleId="Overskrift1-SFOS">
    <w:name w:val="Overskrift 1 - SFOS"/>
    <w:basedOn w:val="Overskrift1"/>
    <w:next w:val="Normal-SFOS"/>
    <w:qFormat/>
    <w:rsid w:val="00A52A3A"/>
    <w:pPr>
      <w:spacing w:before="0" w:after="1500" w:line="640" w:lineRule="atLeast"/>
    </w:pPr>
    <w:rPr>
      <w:rFonts w:ascii="Tahoma" w:hAnsi="Tahoma" w:cs="Tahoma"/>
      <w:b/>
      <w:color w:val="2D4054"/>
      <w:sz w:val="52"/>
    </w:rPr>
  </w:style>
  <w:style w:type="paragraph" w:styleId="Brdtekst">
    <w:name w:val="Body Text"/>
    <w:basedOn w:val="Normal"/>
    <w:link w:val="BrdtekstTegn"/>
    <w:uiPriority w:val="99"/>
    <w:unhideWhenUsed/>
    <w:rsid w:val="006306C6"/>
  </w:style>
  <w:style w:type="character" w:customStyle="1" w:styleId="BrdtekstTegn">
    <w:name w:val="Brødtekst Tegn"/>
    <w:basedOn w:val="Standardskrifttypeiafsnit"/>
    <w:link w:val="Brdtekst"/>
    <w:uiPriority w:val="99"/>
    <w:rsid w:val="006306C6"/>
    <w:rPr>
      <w:rFonts w:ascii="Times New Roman" w:hAnsi="Times New Roman"/>
      <w:sz w:val="24"/>
    </w:rPr>
  </w:style>
  <w:style w:type="paragraph" w:customStyle="1" w:styleId="Normal-SFOS">
    <w:name w:val="Normal - SFOS"/>
    <w:basedOn w:val="Normal"/>
    <w:link w:val="Normal-SFOSTegn"/>
    <w:autoRedefine/>
    <w:qFormat/>
    <w:rsid w:val="0036336D"/>
    <w:pPr>
      <w:spacing w:after="0" w:line="260" w:lineRule="exact"/>
    </w:pPr>
    <w:rPr>
      <w:rFonts w:ascii="Tahoma" w:hAnsi="Tahoma" w:cs="Open Sans"/>
      <w:sz w:val="18"/>
      <w:szCs w:val="18"/>
    </w:rPr>
  </w:style>
  <w:style w:type="paragraph" w:customStyle="1" w:styleId="Overskrift2-SFOS">
    <w:name w:val="Overskrift 2 - SFOS"/>
    <w:basedOn w:val="Overskrift1"/>
    <w:next w:val="Normal-SFOS"/>
    <w:link w:val="Overskrift2-SFOSTegn"/>
    <w:rsid w:val="00013671"/>
    <w:pPr>
      <w:spacing w:before="0" w:line="276" w:lineRule="auto"/>
    </w:pPr>
    <w:rPr>
      <w:rFonts w:cs="Open Sans"/>
      <w:b/>
      <w:color w:val="2D4054"/>
      <w:sz w:val="44"/>
      <w:szCs w:val="24"/>
    </w:rPr>
  </w:style>
  <w:style w:type="character" w:customStyle="1" w:styleId="Normal-SFOSTegn">
    <w:name w:val="Normal - SFOS Tegn"/>
    <w:basedOn w:val="Standardskrifttypeiafsnit"/>
    <w:link w:val="Normal-SFOS"/>
    <w:rsid w:val="0036336D"/>
    <w:rPr>
      <w:rFonts w:ascii="Tahoma" w:hAnsi="Tahoma" w:cs="Open Sans"/>
      <w:sz w:val="18"/>
      <w:szCs w:val="18"/>
    </w:rPr>
  </w:style>
  <w:style w:type="paragraph" w:customStyle="1" w:styleId="Overskrift3-SFOS">
    <w:name w:val="Overskrift 3 - SFOS"/>
    <w:basedOn w:val="Overskrift2-SFOS"/>
    <w:next w:val="Normal-SFOS"/>
    <w:link w:val="Overskrift3-SFOSTegn"/>
    <w:qFormat/>
    <w:rsid w:val="00A52A3A"/>
    <w:rPr>
      <w:rFonts w:ascii="Tahoma" w:hAnsi="Tahoma"/>
      <w:sz w:val="20"/>
    </w:rPr>
  </w:style>
  <w:style w:type="character" w:customStyle="1" w:styleId="Overskrift2-SFOSTegn">
    <w:name w:val="Overskrift 2 - SFOS Tegn"/>
    <w:basedOn w:val="Overskrift1Tegn"/>
    <w:link w:val="Overskrift2-SFOS"/>
    <w:rsid w:val="00013671"/>
    <w:rPr>
      <w:rFonts w:ascii="Open Sans" w:eastAsiaTheme="majorEastAsia" w:hAnsi="Open Sans" w:cs="Open Sans"/>
      <w:b/>
      <w:color w:val="2D4054"/>
      <w:sz w:val="44"/>
      <w:szCs w:val="24"/>
    </w:rPr>
  </w:style>
  <w:style w:type="character" w:styleId="Strk">
    <w:name w:val="Strong"/>
    <w:basedOn w:val="Standardskrifttypeiafsnit"/>
    <w:uiPriority w:val="22"/>
    <w:rsid w:val="00944E46"/>
    <w:rPr>
      <w:b/>
      <w:bCs/>
    </w:rPr>
  </w:style>
  <w:style w:type="character" w:customStyle="1" w:styleId="Overskrift3-SFOSTegn">
    <w:name w:val="Overskrift 3 - SFOS Tegn"/>
    <w:basedOn w:val="Overskrift2-SFOSTegn"/>
    <w:link w:val="Overskrift3-SFOS"/>
    <w:rsid w:val="00A52A3A"/>
    <w:rPr>
      <w:rFonts w:ascii="Tahoma" w:eastAsiaTheme="majorEastAsia" w:hAnsi="Tahoma" w:cs="Open Sans"/>
      <w:b/>
      <w:color w:val="2D4054"/>
      <w:sz w:val="20"/>
      <w:szCs w:val="24"/>
    </w:rPr>
  </w:style>
  <w:style w:type="paragraph" w:styleId="Listeafsnit">
    <w:name w:val="List Paragraph"/>
    <w:basedOn w:val="Normal"/>
    <w:uiPriority w:val="34"/>
    <w:rsid w:val="00822427"/>
    <w:pPr>
      <w:ind w:left="720"/>
      <w:contextualSpacing/>
    </w:pPr>
  </w:style>
  <w:style w:type="paragraph" w:styleId="Fodnotetekst">
    <w:name w:val="footnote text"/>
    <w:basedOn w:val="Normal"/>
    <w:link w:val="FodnotetekstTegn"/>
    <w:uiPriority w:val="99"/>
    <w:semiHidden/>
    <w:unhideWhenUsed/>
    <w:rsid w:val="00822427"/>
    <w:pPr>
      <w:spacing w:after="0" w:line="240" w:lineRule="auto"/>
    </w:pPr>
    <w:rPr>
      <w:szCs w:val="20"/>
    </w:rPr>
  </w:style>
  <w:style w:type="character" w:customStyle="1" w:styleId="FodnotetekstTegn">
    <w:name w:val="Fodnotetekst Tegn"/>
    <w:basedOn w:val="Standardskrifttypeiafsnit"/>
    <w:link w:val="Fodnotetekst"/>
    <w:uiPriority w:val="99"/>
    <w:semiHidden/>
    <w:rsid w:val="00822427"/>
    <w:rPr>
      <w:sz w:val="20"/>
      <w:szCs w:val="20"/>
    </w:rPr>
  </w:style>
  <w:style w:type="character" w:styleId="Fodnotehenvisning">
    <w:name w:val="footnote reference"/>
    <w:basedOn w:val="Standardskrifttypeiafsnit"/>
    <w:uiPriority w:val="99"/>
    <w:semiHidden/>
    <w:unhideWhenUsed/>
    <w:rsid w:val="00822427"/>
    <w:rPr>
      <w:vertAlign w:val="superscript"/>
    </w:rPr>
  </w:style>
  <w:style w:type="paragraph" w:styleId="Overskrift">
    <w:name w:val="TOC Heading"/>
    <w:basedOn w:val="Overskrift1"/>
    <w:next w:val="Normal"/>
    <w:uiPriority w:val="39"/>
    <w:unhideWhenUsed/>
    <w:rsid w:val="00822427"/>
    <w:pPr>
      <w:outlineLvl w:val="9"/>
    </w:pPr>
    <w:rPr>
      <w:color w:val="auto"/>
      <w:lang w:eastAsia="da-DK"/>
    </w:rPr>
  </w:style>
  <w:style w:type="paragraph" w:styleId="Indholdsfortegnelse1">
    <w:name w:val="toc 1"/>
    <w:basedOn w:val="Normal"/>
    <w:next w:val="Normal"/>
    <w:autoRedefine/>
    <w:uiPriority w:val="39"/>
    <w:unhideWhenUsed/>
    <w:rsid w:val="00822427"/>
    <w:pPr>
      <w:spacing w:after="100"/>
    </w:pPr>
  </w:style>
  <w:style w:type="paragraph" w:customStyle="1" w:styleId="Typografi1">
    <w:name w:val="Typografi1"/>
    <w:basedOn w:val="Normal-SFOS"/>
    <w:link w:val="Typografi1Tegn"/>
    <w:qFormat/>
    <w:rsid w:val="00A52A3A"/>
    <w:rPr>
      <w:b/>
      <w:color w:val="2D4054"/>
    </w:rPr>
  </w:style>
  <w:style w:type="character" w:customStyle="1" w:styleId="Typografi1Tegn">
    <w:name w:val="Typografi1 Tegn"/>
    <w:basedOn w:val="Normal-SFOSTegn"/>
    <w:link w:val="Typografi1"/>
    <w:rsid w:val="00A52A3A"/>
    <w:rPr>
      <w:rFonts w:ascii="Tahoma" w:hAnsi="Tahoma" w:cs="Open Sans"/>
      <w:b/>
      <w:color w:val="2D4054"/>
      <w:sz w:val="18"/>
      <w:szCs w:val="18"/>
    </w:rPr>
  </w:style>
  <w:style w:type="paragraph" w:styleId="Titel">
    <w:name w:val="Title"/>
    <w:basedOn w:val="Overskrift1-SFOS"/>
    <w:next w:val="Normal"/>
    <w:link w:val="TitelTegn"/>
    <w:uiPriority w:val="10"/>
    <w:rsid w:val="00A52A3A"/>
    <w:pPr>
      <w:jc w:val="right"/>
    </w:pPr>
  </w:style>
  <w:style w:type="character" w:customStyle="1" w:styleId="TitelTegn">
    <w:name w:val="Titel Tegn"/>
    <w:basedOn w:val="Standardskrifttypeiafsnit"/>
    <w:link w:val="Titel"/>
    <w:uiPriority w:val="10"/>
    <w:rsid w:val="00A52A3A"/>
    <w:rPr>
      <w:rFonts w:ascii="Tahoma" w:eastAsiaTheme="majorEastAsia" w:hAnsi="Tahoma" w:cs="Tahoma"/>
      <w:b/>
      <w:color w:val="2D4054"/>
      <w:sz w:val="5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fos.dk" TargetMode="External"/><Relationship Id="rId2" Type="http://schemas.openxmlformats.org/officeDocument/2006/relationships/hyperlink" Target="mailto:sfos@sfos.dk" TargetMode="External"/><Relationship Id="rId1" Type="http://schemas.openxmlformats.org/officeDocument/2006/relationships/hyperlink" Target="http://www.sfos.dk" TargetMode="External"/><Relationship Id="rId4" Type="http://schemas.openxmlformats.org/officeDocument/2006/relationships/hyperlink" Target="mailto:sfos@sfos.d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tsinformation.dk/eli/lta/2012/3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x-skabelon\Blank%20dok.dot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w="9525" cap="flat">
          <a:noFill/>
          <a:prstDash val="solid"/>
          <a:miter/>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6501E-701B-4FB9-930C-C462F97C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dok.dotm</Template>
  <TotalTime>6</TotalTime>
  <Pages>12</Pages>
  <Words>1084</Words>
  <Characters>6613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Delplan for forsyningssikkerhed til beredskabsplan</vt:lpstr>
    </vt:vector>
  </TitlesOfParts>
  <Company>Statens It</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Delplan for forsyningssikkerhed til beredskabsplan</dc:title>
  <dc:subject/>
  <dc:creator>Rasmus Andreasen Meyer</dc:creator>
  <cp:keywords/>
  <dc:description/>
  <cp:lastModifiedBy>Rasmus Andreasen Meyer</cp:lastModifiedBy>
  <cp:revision>14</cp:revision>
  <cp:lastPrinted>2021-04-08T13:30:00Z</cp:lastPrinted>
  <dcterms:created xsi:type="dcterms:W3CDTF">2023-10-04T12:46:00Z</dcterms:created>
  <dcterms:modified xsi:type="dcterms:W3CDTF">2024-05-29T10:57:00Z</dcterms:modified>
</cp:coreProperties>
</file>